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sdtfl w16du wp14">
  <w:background w:color="FFFFFF" w:themeColor="background1"/>
  <w:body>
    <w:p w:rsidRPr="00AC6C08" w:rsidR="00844B43" w:rsidP="004108F4" w:rsidRDefault="000B7D4C" w14:paraId="4034A9C2" w14:textId="08BF2ECC">
      <w:r>
        <w:rPr>
          <w:noProof/>
          <w:lang w:val="it-IT" w:eastAsia="it-IT" w:bidi="ar-SA"/>
        </w:rPr>
        <w:drawing>
          <wp:anchor distT="0" distB="0" distL="114300" distR="114300" simplePos="0" relativeHeight="251661824" behindDoc="0" locked="0" layoutInCell="1" allowOverlap="1" wp14:anchorId="13D4FEC7" wp14:editId="679281F0">
            <wp:simplePos x="0" y="0"/>
            <wp:positionH relativeFrom="column">
              <wp:posOffset>647122</wp:posOffset>
            </wp:positionH>
            <wp:positionV relativeFrom="paragraph">
              <wp:posOffset>-1437121</wp:posOffset>
            </wp:positionV>
            <wp:extent cx="4318000" cy="965200"/>
            <wp:effectExtent l="0" t="0" r="0" b="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7D4C">
        <w:rPr>
          <w:noProof/>
          <w:lang w:val="it-IT" w:eastAsia="it-IT" w:bidi="ar-SA"/>
        </w:rPr>
        <w:drawing>
          <wp:anchor distT="0" distB="0" distL="114300" distR="114300" simplePos="0" relativeHeight="251664896" behindDoc="0" locked="0" layoutInCell="1" allowOverlap="1" wp14:anchorId="00D0EB5D" wp14:editId="313A7340">
            <wp:simplePos x="0" y="0"/>
            <wp:positionH relativeFrom="column">
              <wp:posOffset>545812</wp:posOffset>
            </wp:positionH>
            <wp:positionV relativeFrom="paragraph">
              <wp:posOffset>-737048</wp:posOffset>
            </wp:positionV>
            <wp:extent cx="4564278" cy="1105592"/>
            <wp:effectExtent l="0" t="0" r="0" b="0"/>
            <wp:wrapNone/>
            <wp:docPr id="1" name="Image 1" descr="Une image contenant texte, joue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jouet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278" cy="1105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917">
        <w:rPr>
          <w:noProof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53631" behindDoc="0" locked="1" layoutInCell="1" allowOverlap="1" wp14:anchorId="5CBE0B1F" wp14:editId="4DAA739B">
                <wp:simplePos x="0" y="0"/>
                <wp:positionH relativeFrom="column">
                  <wp:posOffset>-982980</wp:posOffset>
                </wp:positionH>
                <wp:positionV relativeFrom="paragraph">
                  <wp:posOffset>-1710690</wp:posOffset>
                </wp:positionV>
                <wp:extent cx="7659370" cy="2078355"/>
                <wp:effectExtent l="0" t="0" r="0" b="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9370" cy="2078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style="position:absolute;margin-left:-77.4pt;margin-top:-134.7pt;width:603.1pt;height:163.65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f2f2f2 [3052]" stroked="f" w14:anchorId="6AE0CA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">
                <v:path arrowok="t"/>
                <w10:anchorlock/>
              </v:rect>
            </w:pict>
          </mc:Fallback>
        </mc:AlternateContent>
      </w:r>
    </w:p>
    <w:p w:rsidRPr="00AC6C08" w:rsidR="00844B43" w:rsidP="004108F4" w:rsidRDefault="00844B43" w14:paraId="3F6141F5" w14:textId="25E84C8B"/>
    <w:p w:rsidRPr="00AC6C08" w:rsidR="00844B43" w:rsidP="004108F4" w:rsidRDefault="00844B43" w14:paraId="112C1C9D" w14:textId="3E159526"/>
    <w:p w:rsidRPr="00AC6C08" w:rsidR="0033508D" w:rsidP="004108F4" w:rsidRDefault="0033508D" w14:paraId="645266E2" w14:textId="12F3DC50"/>
    <w:p w:rsidRPr="00D106D7" w:rsidR="00933635" w:rsidP="00142A99" w:rsidRDefault="00933635" w14:paraId="3FA314C4" w14:textId="77777777">
      <w:pPr>
        <w:pStyle w:val="B-Headline02"/>
        <w:jc w:val="left"/>
        <w:rPr>
          <w:sz w:val="66"/>
          <w:szCs w:val="66"/>
          <w:lang w:val="sk-SK"/>
        </w:rPr>
      </w:pPr>
      <w:r w:rsidRPr="00D106D7">
        <w:rPr>
          <w:sz w:val="66"/>
          <w:szCs w:val="66"/>
          <w:lang w:val="sk-SK"/>
        </w:rPr>
        <w:t>Šablóna pracovného dokumentu</w:t>
      </w:r>
    </w:p>
    <w:p w:rsidR="00C91BE6" w:rsidP="00142A99" w:rsidRDefault="00142A99" w14:paraId="44F62B13" w14:textId="33A06A5A">
      <w:pPr>
        <w:pStyle w:val="B-Headline02"/>
        <w:jc w:val="left"/>
        <w:rPr>
          <w:sz w:val="64"/>
          <w:szCs w:val="64"/>
          <w:lang w:val="sk-SK"/>
        </w:rPr>
      </w:pPr>
      <w:r w:rsidRPr="00142A99">
        <w:rPr>
          <w:sz w:val="64"/>
          <w:szCs w:val="64"/>
          <w:lang w:val="sk-SK"/>
        </w:rPr>
        <w:t>Odvetvie</w:t>
      </w:r>
      <w:r w:rsidRPr="00142A99" w:rsidR="002B7B4E">
        <w:rPr>
          <w:sz w:val="64"/>
          <w:szCs w:val="64"/>
          <w:lang w:val="sk-SK"/>
        </w:rPr>
        <w:t xml:space="preserve">: </w:t>
      </w:r>
      <w:r w:rsidRPr="00142A99">
        <w:rPr>
          <w:sz w:val="64"/>
          <w:szCs w:val="64"/>
          <w:lang w:val="sk-SK"/>
        </w:rPr>
        <w:t>Obytné b</w:t>
      </w:r>
      <w:r w:rsidRPr="00142A99" w:rsidR="005D061F">
        <w:rPr>
          <w:sz w:val="64"/>
          <w:szCs w:val="64"/>
          <w:lang w:val="sk-SK"/>
        </w:rPr>
        <w:t>udovy</w:t>
      </w:r>
      <w:r>
        <w:rPr>
          <w:sz w:val="64"/>
          <w:szCs w:val="64"/>
          <w:lang w:val="sk-SK"/>
        </w:rPr>
        <w:t xml:space="preserve"> </w:t>
      </w:r>
      <w:r w:rsidRPr="00142A99" w:rsidR="00FD0ABA">
        <w:rPr>
          <w:sz w:val="64"/>
          <w:szCs w:val="64"/>
          <w:lang w:val="sk-SK"/>
        </w:rPr>
        <w:t>/</w:t>
      </w:r>
      <w:r>
        <w:rPr>
          <w:sz w:val="64"/>
          <w:szCs w:val="64"/>
          <w:lang w:val="sk-SK"/>
        </w:rPr>
        <w:t xml:space="preserve"> </w:t>
      </w:r>
      <w:r w:rsidRPr="00142A99" w:rsidR="005D061F">
        <w:rPr>
          <w:sz w:val="64"/>
          <w:szCs w:val="64"/>
          <w:lang w:val="sk-SK"/>
        </w:rPr>
        <w:t>Domácnosti</w:t>
      </w:r>
    </w:p>
    <w:p w:rsidRPr="005D061F" w:rsidR="0073191D" w:rsidP="0073191D" w:rsidRDefault="0073191D" w14:paraId="0F105EFB" w14:textId="77777777">
      <w:pPr>
        <w:pStyle w:val="B-Headline02"/>
        <w:rPr>
          <w:sz w:val="44"/>
          <w:szCs w:val="44"/>
          <w:lang w:val="sk-SK"/>
        </w:rPr>
      </w:pPr>
      <w:r w:rsidRPr="005D061F">
        <w:rPr>
          <w:sz w:val="44"/>
          <w:szCs w:val="44"/>
          <w:lang w:val="sk-SK"/>
        </w:rPr>
        <w:t>Krajina: XXXX</w:t>
      </w:r>
    </w:p>
    <w:tbl>
      <w:tblPr>
        <w:tblStyle w:val="Mriekatabuky"/>
        <w:tblpPr w:leftFromText="180" w:rightFromText="180" w:vertAnchor="text" w:horzAnchor="margin" w:tblpY="4205"/>
        <w:tblW w:w="88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dotted" w:color="FFFFFF" w:themeColor="background1" w:sz="4" w:space="0"/>
          <w:insideV w:val="dotted" w:color="FFFFFF" w:themeColor="background1" w:sz="4" w:space="0"/>
        </w:tblBorders>
        <w:tblLook w:val="04A0" w:firstRow="1" w:lastRow="0" w:firstColumn="1" w:lastColumn="0" w:noHBand="0" w:noVBand="1"/>
      </w:tblPr>
      <w:tblGrid>
        <w:gridCol w:w="2277"/>
        <w:gridCol w:w="6533"/>
      </w:tblGrid>
      <w:tr w:rsidRPr="005D061F" w:rsidR="0073191D" w:rsidTr="4293120C" w14:paraId="71568CF9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5D061F" w:rsidR="0073191D" w:rsidP="0073191D" w:rsidRDefault="0073191D" w14:paraId="53756A7D" w14:textId="77777777">
            <w:pPr>
              <w:pStyle w:val="TabellenHeadings"/>
              <w:rPr>
                <w:lang w:val="sk-SK"/>
              </w:rPr>
            </w:pPr>
            <w:r w:rsidRPr="005D061F">
              <w:rPr>
                <w:lang w:val="sk-SK"/>
              </w:rPr>
              <w:t>WP3</w:t>
            </w:r>
          </w:p>
        </w:tc>
        <w:tc>
          <w:tcPr>
            <w:tcW w:w="6533" w:type="dxa"/>
            <w:tcMar/>
          </w:tcPr>
          <w:p w:rsidRPr="005D061F" w:rsidR="0073191D" w:rsidP="0073191D" w:rsidRDefault="0073191D" w14:paraId="5A831201" w14:textId="012D0E28">
            <w:pPr>
              <w:rPr>
                <w:lang w:val="sk-SK"/>
              </w:rPr>
            </w:pPr>
            <w:r w:rsidRPr="4293120C" w:rsidR="0073191D">
              <w:rPr>
                <w:lang w:val="sk-SK"/>
              </w:rPr>
              <w:t>Pracovná šablóna</w:t>
            </w:r>
          </w:p>
        </w:tc>
      </w:tr>
      <w:tr w:rsidRPr="005D061F" w:rsidR="0073191D" w:rsidTr="4293120C" w14:paraId="756412F5" w14:textId="77777777">
        <w:trPr>
          <w:trHeight w:val="749"/>
        </w:trPr>
        <w:tc>
          <w:tcPr>
            <w:tcW w:w="2277" w:type="dxa"/>
            <w:shd w:val="clear" w:color="auto" w:fill="147483"/>
            <w:tcMar/>
          </w:tcPr>
          <w:p w:rsidRPr="005D061F" w:rsidR="0073191D" w:rsidP="0073191D" w:rsidRDefault="0073191D" w14:paraId="206B19C8" w14:textId="77777777">
            <w:pPr>
              <w:pStyle w:val="TabellenHeadings"/>
              <w:rPr>
                <w:lang w:val="sk-SK"/>
              </w:rPr>
            </w:pPr>
            <w:r w:rsidRPr="005D061F">
              <w:rPr>
                <w:lang w:val="sk-SK"/>
              </w:rPr>
              <w:t>Autor</w:t>
            </w:r>
          </w:p>
        </w:tc>
        <w:tc>
          <w:tcPr>
            <w:tcW w:w="6533" w:type="dxa"/>
            <w:tcMar/>
          </w:tcPr>
          <w:p w:rsidRPr="005D061F" w:rsidR="0073191D" w:rsidP="0073191D" w:rsidRDefault="0073191D" w14:paraId="47C8C1BB" w14:textId="77777777">
            <w:pPr>
              <w:rPr>
                <w:lang w:val="sk-SK"/>
              </w:rPr>
            </w:pPr>
            <w:r w:rsidRPr="005D061F">
              <w:rPr>
                <w:lang w:val="sk-SK"/>
              </w:rPr>
              <w:t>Meno autora (Organizácia)</w:t>
            </w:r>
          </w:p>
          <w:p w:rsidRPr="005D061F" w:rsidR="0073191D" w:rsidP="0073191D" w:rsidRDefault="0073191D" w14:paraId="7BBD05FC" w14:textId="77777777">
            <w:pPr>
              <w:rPr>
                <w:lang w:val="sk-SK"/>
              </w:rPr>
            </w:pPr>
            <w:r w:rsidRPr="005D061F">
              <w:rPr>
                <w:lang w:val="sk-SK"/>
              </w:rPr>
              <w:t>Meno autora (Organizácia)</w:t>
            </w:r>
          </w:p>
          <w:p w:rsidRPr="005D061F" w:rsidR="0073191D" w:rsidP="0073191D" w:rsidRDefault="0073191D" w14:paraId="1D9B99B2" w14:textId="77777777">
            <w:pPr>
              <w:rPr>
                <w:lang w:val="sk-SK"/>
              </w:rPr>
            </w:pPr>
            <w:r w:rsidRPr="005D061F">
              <w:rPr>
                <w:lang w:val="sk-SK"/>
              </w:rPr>
              <w:t>Meno autora (Organizácia)</w:t>
            </w:r>
          </w:p>
        </w:tc>
      </w:tr>
      <w:tr w:rsidRPr="005D061F" w:rsidR="0073191D" w:rsidTr="4293120C" w14:paraId="15F5D602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5D061F" w:rsidR="0073191D" w:rsidP="0073191D" w:rsidRDefault="0073191D" w14:paraId="1B384448" w14:textId="77777777">
            <w:pPr>
              <w:pStyle w:val="TabellenHeadings"/>
              <w:rPr>
                <w:lang w:val="sk-SK"/>
              </w:rPr>
            </w:pPr>
            <w:r w:rsidRPr="005D061F">
              <w:rPr>
                <w:lang w:val="sk-SK"/>
              </w:rPr>
              <w:t xml:space="preserve">Úroveň šírenia </w:t>
            </w:r>
          </w:p>
        </w:tc>
        <w:tc>
          <w:tcPr>
            <w:tcW w:w="6533" w:type="dxa"/>
            <w:tcMar/>
          </w:tcPr>
          <w:p w:rsidRPr="005D061F" w:rsidR="0073191D" w:rsidP="0073191D" w:rsidRDefault="0073191D" w14:paraId="58A03A9F" w14:textId="77777777">
            <w:pPr>
              <w:rPr>
                <w:lang w:val="sk-SK"/>
              </w:rPr>
            </w:pPr>
            <w:bookmarkStart w:name="DelLevel" w:id="0"/>
            <w:r w:rsidRPr="005D061F">
              <w:rPr>
                <w:lang w:val="sk-SK"/>
              </w:rPr>
              <w:t>Dôverné</w:t>
            </w:r>
            <w:bookmarkEnd w:id="0"/>
          </w:p>
        </w:tc>
      </w:tr>
      <w:tr w:rsidRPr="005D061F" w:rsidR="0073191D" w:rsidTr="4293120C" w14:paraId="3FB9F63C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5D061F" w:rsidR="0073191D" w:rsidP="0073191D" w:rsidRDefault="0073191D" w14:paraId="131FC1F4" w14:textId="77777777">
            <w:pPr>
              <w:pStyle w:val="TabellenHeadings"/>
              <w:rPr>
                <w:lang w:val="sk-SK"/>
              </w:rPr>
            </w:pPr>
            <w:r w:rsidRPr="005D061F">
              <w:rPr>
                <w:lang w:val="sk-SK"/>
              </w:rPr>
              <w:t>Dátum</w:t>
            </w:r>
          </w:p>
        </w:tc>
        <w:tc>
          <w:tcPr>
            <w:tcW w:w="6533" w:type="dxa"/>
            <w:tcMar/>
          </w:tcPr>
          <w:p w:rsidRPr="005D061F" w:rsidR="0073191D" w:rsidP="0073191D" w:rsidRDefault="0073191D" w14:paraId="44605C19" w14:textId="77777777">
            <w:pPr>
              <w:rPr>
                <w:lang w:val="sk-SK"/>
              </w:rPr>
            </w:pPr>
            <w:r w:rsidRPr="005D061F">
              <w:rPr>
                <w:lang w:val="sk-SK"/>
              </w:rPr>
              <w:t>XX.XX.XX</w:t>
            </w:r>
          </w:p>
        </w:tc>
      </w:tr>
      <w:tr w:rsidRPr="005D061F" w:rsidR="0073191D" w:rsidTr="4293120C" w14:paraId="00BE4C79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5D061F" w:rsidR="0073191D" w:rsidP="0073191D" w:rsidRDefault="0073191D" w14:paraId="5C283CC1" w14:textId="77777777">
            <w:pPr>
              <w:pStyle w:val="TabellenHeadings"/>
              <w:rPr>
                <w:lang w:val="sk-SK"/>
              </w:rPr>
            </w:pPr>
            <w:r w:rsidRPr="005D061F">
              <w:rPr>
                <w:lang w:val="sk-SK"/>
              </w:rPr>
              <w:t>Kontrola</w:t>
            </w:r>
          </w:p>
        </w:tc>
        <w:tc>
          <w:tcPr>
            <w:tcW w:w="6533" w:type="dxa"/>
            <w:tcMar/>
          </w:tcPr>
          <w:p w:rsidRPr="005D061F" w:rsidR="0073191D" w:rsidP="0073191D" w:rsidRDefault="0073191D" w14:paraId="0EAF939B" w14:textId="77777777">
            <w:pPr>
              <w:rPr>
                <w:lang w:val="sk-SK"/>
              </w:rPr>
            </w:pPr>
            <w:r w:rsidRPr="005D061F">
              <w:rPr>
                <w:lang w:val="sk-SK"/>
              </w:rPr>
              <w:t>Dátum - Meno</w:t>
            </w:r>
          </w:p>
        </w:tc>
      </w:tr>
      <w:tr w:rsidRPr="005D061F" w:rsidR="0073191D" w:rsidTr="4293120C" w14:paraId="6BB63085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5D061F" w:rsidR="0073191D" w:rsidP="0073191D" w:rsidRDefault="0073191D" w14:paraId="1F88630D" w14:textId="77777777">
            <w:pPr>
              <w:pStyle w:val="TabellenHeadings"/>
              <w:rPr>
                <w:lang w:val="sk-SK"/>
              </w:rPr>
            </w:pPr>
            <w:r w:rsidRPr="005D061F">
              <w:rPr>
                <w:lang w:val="sk-SK"/>
              </w:rPr>
              <w:t>Status</w:t>
            </w:r>
          </w:p>
        </w:tc>
        <w:tc>
          <w:tcPr>
            <w:tcW w:w="6533" w:type="dxa"/>
            <w:tcMar/>
          </w:tcPr>
          <w:p w:rsidRPr="005D061F" w:rsidR="0073191D" w:rsidP="0073191D" w:rsidRDefault="0095063C" w14:paraId="4E4C99D4" w14:textId="6AAFF128">
            <w:pPr>
              <w:rPr>
                <w:lang w:val="sk-SK"/>
              </w:rPr>
            </w:pPr>
            <w:r w:rsidRPr="00480B6C">
              <w:rPr>
                <w:lang w:val="sk-SK"/>
              </w:rPr>
              <w:t>Pracovná/Finálna</w:t>
            </w:r>
          </w:p>
        </w:tc>
      </w:tr>
    </w:tbl>
    <w:p w:rsidRPr="00142A99" w:rsidR="0073191D" w:rsidP="0073191D" w:rsidRDefault="0073191D" w14:paraId="261BAEDF" w14:textId="2C46B8F1">
      <w:pPr>
        <w:pStyle w:val="B-Headline02"/>
        <w:jc w:val="left"/>
        <w:rPr>
          <w:sz w:val="64"/>
          <w:szCs w:val="64"/>
          <w:lang w:val="sk-SK"/>
        </w:rPr>
      </w:pPr>
      <w:r w:rsidRPr="005D061F">
        <w:rPr>
          <w:sz w:val="44"/>
          <w:szCs w:val="44"/>
          <w:lang w:val="sk-SK"/>
        </w:rPr>
        <w:t>Samospráva: XXXX</w:t>
      </w:r>
    </w:p>
    <w:p w:rsidRPr="005D061F" w:rsidR="00BC0E61" w:rsidP="00BC0E61" w:rsidRDefault="00BC0E61" w14:paraId="2F3C66D3" w14:textId="6D15AED7">
      <w:pPr>
        <w:pStyle w:val="B-Headline02"/>
        <w:rPr>
          <w:sz w:val="44"/>
          <w:szCs w:val="44"/>
          <w:lang w:val="sk-SK"/>
        </w:rPr>
      </w:pPr>
    </w:p>
    <w:p w:rsidRPr="005D061F" w:rsidR="00C91BE6" w:rsidRDefault="00C91BE6" w14:paraId="2DDAED43" w14:textId="77777777">
      <w:pPr>
        <w:spacing w:after="200" w:line="276" w:lineRule="auto"/>
        <w:rPr>
          <w:lang w:val="sk-SK"/>
        </w:rPr>
      </w:pPr>
    </w:p>
    <w:p w:rsidRPr="005D061F" w:rsidR="00C91BE6" w:rsidRDefault="00C91BE6" w14:paraId="42CCDF0F" w14:textId="77777777">
      <w:pPr>
        <w:spacing w:after="200" w:line="276" w:lineRule="auto"/>
        <w:rPr>
          <w:lang w:val="sk-SK"/>
        </w:rPr>
      </w:pPr>
    </w:p>
    <w:p w:rsidRPr="00127253" w:rsidR="00C91BE6" w:rsidRDefault="00C91BE6" w14:paraId="4896135F" w14:textId="77777777">
      <w:pPr>
        <w:spacing w:after="200" w:line="276" w:lineRule="auto"/>
        <w:rPr>
          <w:highlight w:val="cyan"/>
          <w:lang w:val="sk-SK"/>
        </w:rPr>
      </w:pPr>
    </w:p>
    <w:p w:rsidRPr="00127253" w:rsidR="00C91BE6" w:rsidRDefault="00C91BE6" w14:paraId="407203F2" w14:textId="77777777">
      <w:pPr>
        <w:spacing w:after="200" w:line="276" w:lineRule="auto"/>
        <w:rPr>
          <w:highlight w:val="cyan"/>
          <w:lang w:val="sk-SK"/>
        </w:rPr>
      </w:pPr>
    </w:p>
    <w:p w:rsidRPr="00127253" w:rsidR="00C91BE6" w:rsidRDefault="00C91BE6" w14:paraId="710E2BFC" w14:textId="77777777">
      <w:pPr>
        <w:spacing w:after="200" w:line="276" w:lineRule="auto"/>
        <w:rPr>
          <w:highlight w:val="cyan"/>
          <w:lang w:val="sk-SK"/>
        </w:rPr>
      </w:pPr>
    </w:p>
    <w:p w:rsidRPr="00127253" w:rsidR="00C91BE6" w:rsidRDefault="00C91BE6" w14:paraId="47BA50EB" w14:textId="77777777">
      <w:pPr>
        <w:spacing w:after="200" w:line="276" w:lineRule="auto"/>
        <w:rPr>
          <w:highlight w:val="cyan"/>
          <w:lang w:val="sk-SK"/>
        </w:rPr>
      </w:pPr>
    </w:p>
    <w:p w:rsidRPr="00127253" w:rsidR="00C91BE6" w:rsidRDefault="00C91BE6" w14:paraId="29E04385" w14:textId="77777777">
      <w:pPr>
        <w:spacing w:after="200" w:line="276" w:lineRule="auto"/>
        <w:rPr>
          <w:highlight w:val="cyan"/>
          <w:lang w:val="sk-SK"/>
        </w:rPr>
      </w:pPr>
    </w:p>
    <w:p w:rsidRPr="00127253" w:rsidR="00C91BE6" w:rsidRDefault="00C91BE6" w14:paraId="1AF65ED1" w14:textId="3854FAA0">
      <w:pPr>
        <w:spacing w:after="200" w:line="276" w:lineRule="auto"/>
        <w:rPr>
          <w:highlight w:val="cyan"/>
          <w:lang w:val="sk-SK"/>
        </w:rPr>
      </w:pPr>
    </w:p>
    <w:p w:rsidRPr="00127253" w:rsidR="00C91BE6" w:rsidP="00C91BE6" w:rsidRDefault="0033145F" w14:paraId="35B52AC9" w14:textId="18B87142">
      <w:pPr>
        <w:pStyle w:val="B-Headline02"/>
        <w:rPr>
          <w:lang w:val="sk-SK"/>
        </w:rPr>
      </w:pPr>
      <w:r w:rsidRPr="00127253">
        <w:rPr>
          <w:lang w:val="sk-SK"/>
        </w:rPr>
        <w:t>Skratky</w:t>
      </w:r>
    </w:p>
    <w:tbl>
      <w:tblPr>
        <w:tblStyle w:val="Mriekatabuky"/>
        <w:tblW w:w="90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5"/>
        <w:gridCol w:w="7085"/>
      </w:tblGrid>
      <w:tr w:rsidRPr="00127253" w:rsidR="00501CA5" w:rsidTr="00501CA5" w14:paraId="6CF294ED" w14:textId="77777777">
        <w:tc>
          <w:tcPr>
            <w:tcW w:w="1985" w:type="dxa"/>
          </w:tcPr>
          <w:p w:rsidRPr="00127253" w:rsidR="00501CA5" w:rsidP="00501CA5" w:rsidRDefault="00501CA5" w14:paraId="69191B6D" w14:textId="014EB343">
            <w:pPr>
              <w:rPr>
                <w:lang w:val="sk-SK"/>
              </w:rPr>
            </w:pPr>
            <w:r w:rsidRPr="002B2536">
              <w:rPr>
                <w:lang w:val="sk-SK"/>
              </w:rPr>
              <w:t>BEI</w:t>
            </w:r>
          </w:p>
        </w:tc>
        <w:tc>
          <w:tcPr>
            <w:tcW w:w="7085" w:type="dxa"/>
          </w:tcPr>
          <w:p w:rsidRPr="00127253" w:rsidR="00501CA5" w:rsidP="00501CA5" w:rsidRDefault="00501CA5" w14:paraId="7EDABA60" w14:textId="3511D877">
            <w:pPr>
              <w:rPr>
                <w:lang w:val="sk-SK"/>
              </w:rPr>
            </w:pPr>
            <w:r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>Východisková inventúra</w:t>
            </w:r>
            <w:r w:rsidRPr="00B2278C"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 xml:space="preserve"> emisií (</w:t>
            </w:r>
            <w:proofErr w:type="spellStart"/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Baseline</w:t>
            </w:r>
            <w:proofErr w:type="spellEnd"/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 xml:space="preserve"> </w:t>
            </w:r>
            <w:proofErr w:type="spellStart"/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Emission</w:t>
            </w:r>
            <w:proofErr w:type="spellEnd"/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 xml:space="preserve"> </w:t>
            </w:r>
            <w:proofErr w:type="spellStart"/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Inventory</w:t>
            </w:r>
            <w:proofErr w:type="spellEnd"/>
            <w:r w:rsidRPr="00CA7E6F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)</w:t>
            </w:r>
          </w:p>
        </w:tc>
      </w:tr>
      <w:tr w:rsidRPr="00127253" w:rsidR="00501CA5" w:rsidTr="00501CA5" w14:paraId="3CA99455" w14:textId="77777777">
        <w:tc>
          <w:tcPr>
            <w:tcW w:w="1985" w:type="dxa"/>
          </w:tcPr>
          <w:p w:rsidRPr="00127253" w:rsidR="00501CA5" w:rsidP="00501CA5" w:rsidRDefault="00501CA5" w14:paraId="54944AD4" w14:textId="433FC172">
            <w:pPr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CoM</w:t>
            </w:r>
            <w:proofErr w:type="spellEnd"/>
          </w:p>
        </w:tc>
        <w:tc>
          <w:tcPr>
            <w:tcW w:w="7085" w:type="dxa"/>
          </w:tcPr>
          <w:p w:rsidRPr="00127253" w:rsidR="00501CA5" w:rsidP="00501CA5" w:rsidRDefault="00501CA5" w14:paraId="0852F501" w14:textId="08AA16D0">
            <w:pPr>
              <w:rPr>
                <w:lang w:val="sk-SK"/>
              </w:rPr>
            </w:pPr>
            <w:r w:rsidRPr="002B2536">
              <w:rPr>
                <w:lang w:val="sk-SK"/>
              </w:rPr>
              <w:t>Dohovor primátorov a starostov</w:t>
            </w:r>
          </w:p>
        </w:tc>
      </w:tr>
      <w:tr w:rsidRPr="00127253" w:rsidR="00501CA5" w:rsidTr="00501CA5" w14:paraId="1C58B45D" w14:textId="77777777">
        <w:tc>
          <w:tcPr>
            <w:tcW w:w="1985" w:type="dxa"/>
          </w:tcPr>
          <w:p w:rsidRPr="00127253" w:rsidR="00501CA5" w:rsidP="00501CA5" w:rsidRDefault="00501CA5" w14:paraId="2E199CBA" w14:textId="7FECFD6A">
            <w:pPr>
              <w:rPr>
                <w:lang w:val="sk-SK"/>
              </w:rPr>
            </w:pPr>
            <w:r w:rsidRPr="002B2536">
              <w:rPr>
                <w:lang w:val="sk-SK"/>
              </w:rPr>
              <w:t>EnMS</w:t>
            </w:r>
          </w:p>
        </w:tc>
        <w:tc>
          <w:tcPr>
            <w:tcW w:w="7085" w:type="dxa"/>
          </w:tcPr>
          <w:p w:rsidRPr="00127253" w:rsidR="00501CA5" w:rsidP="00501CA5" w:rsidRDefault="00501CA5" w14:paraId="5DDC11B0" w14:textId="0039EB47">
            <w:pPr>
              <w:rPr>
                <w:lang w:val="sk-SK"/>
              </w:rPr>
            </w:pPr>
            <w:r w:rsidRPr="002B2536">
              <w:rPr>
                <w:lang w:val="sk-SK"/>
              </w:rPr>
              <w:t>Systém energetického manažmentu</w:t>
            </w:r>
          </w:p>
        </w:tc>
      </w:tr>
      <w:tr w:rsidRPr="00127253" w:rsidR="00501CA5" w:rsidTr="00501CA5" w14:paraId="063E8D7F" w14:textId="77777777">
        <w:tc>
          <w:tcPr>
            <w:tcW w:w="1985" w:type="dxa"/>
          </w:tcPr>
          <w:p w:rsidRPr="00127253" w:rsidR="00501CA5" w:rsidP="00501CA5" w:rsidRDefault="00501CA5" w14:paraId="43732D9A" w14:textId="41C2D05B">
            <w:pPr>
              <w:rPr>
                <w:lang w:val="sk-SK"/>
              </w:rPr>
            </w:pPr>
            <w:r w:rsidRPr="002B2536">
              <w:rPr>
                <w:lang w:val="sk-SK"/>
              </w:rPr>
              <w:t>EÚ</w:t>
            </w:r>
          </w:p>
        </w:tc>
        <w:tc>
          <w:tcPr>
            <w:tcW w:w="7085" w:type="dxa"/>
          </w:tcPr>
          <w:p w:rsidRPr="00127253" w:rsidR="00501CA5" w:rsidP="00501CA5" w:rsidRDefault="00501CA5" w14:paraId="2BE552FC" w14:textId="4903C1BC">
            <w:pPr>
              <w:rPr>
                <w:lang w:val="sk-SK"/>
              </w:rPr>
            </w:pPr>
            <w:r w:rsidRPr="002B2536">
              <w:rPr>
                <w:lang w:val="sk-SK"/>
              </w:rPr>
              <w:t xml:space="preserve">Európska </w:t>
            </w:r>
            <w:r>
              <w:rPr>
                <w:lang w:val="sk-SK"/>
              </w:rPr>
              <w:t>ú</w:t>
            </w:r>
            <w:r w:rsidRPr="002B2536">
              <w:rPr>
                <w:lang w:val="sk-SK"/>
              </w:rPr>
              <w:t>nia</w:t>
            </w:r>
          </w:p>
        </w:tc>
      </w:tr>
      <w:tr w:rsidRPr="00127253" w:rsidR="00501CA5" w:rsidTr="00501CA5" w14:paraId="6208A7FE" w14:textId="77777777">
        <w:tc>
          <w:tcPr>
            <w:tcW w:w="1985" w:type="dxa"/>
          </w:tcPr>
          <w:p w:rsidRPr="00127253" w:rsidR="00501CA5" w:rsidP="00501CA5" w:rsidRDefault="00501CA5" w14:paraId="2E5ABA94" w14:textId="69C00ED8">
            <w:pPr>
              <w:rPr>
                <w:lang w:val="sk-SK"/>
              </w:rPr>
            </w:pPr>
            <w:r>
              <w:rPr>
                <w:lang w:val="sk-SK"/>
              </w:rPr>
              <w:t>SP</w:t>
            </w:r>
          </w:p>
        </w:tc>
        <w:tc>
          <w:tcPr>
            <w:tcW w:w="7085" w:type="dxa"/>
          </w:tcPr>
          <w:p w:rsidRPr="00127253" w:rsidR="00501CA5" w:rsidP="00501CA5" w:rsidRDefault="00501CA5" w14:paraId="0F1D003B" w14:textId="302C12F4">
            <w:pPr>
              <w:rPr>
                <w:lang w:val="sk-SK"/>
              </w:rPr>
            </w:pPr>
            <w:r w:rsidRPr="002B2536">
              <w:rPr>
                <w:lang w:val="sk-SK"/>
              </w:rPr>
              <w:t>Skleníkové plyny</w:t>
            </w:r>
          </w:p>
        </w:tc>
      </w:tr>
      <w:tr w:rsidRPr="00127253" w:rsidR="00501CA5" w:rsidTr="00501CA5" w14:paraId="530C3CBA" w14:textId="77777777">
        <w:tc>
          <w:tcPr>
            <w:tcW w:w="1985" w:type="dxa"/>
          </w:tcPr>
          <w:p w:rsidRPr="00127253" w:rsidR="00501CA5" w:rsidP="00501CA5" w:rsidRDefault="00501CA5" w14:paraId="28DC890C" w14:textId="080661DE">
            <w:pPr>
              <w:rPr>
                <w:lang w:val="sk-SK"/>
              </w:rPr>
            </w:pPr>
            <w:r w:rsidRPr="002B2536">
              <w:rPr>
                <w:lang w:val="sk-SK"/>
              </w:rPr>
              <w:t>MEI</w:t>
            </w:r>
          </w:p>
        </w:tc>
        <w:tc>
          <w:tcPr>
            <w:tcW w:w="7085" w:type="dxa"/>
          </w:tcPr>
          <w:p w:rsidRPr="00127253" w:rsidR="00501CA5" w:rsidP="00501CA5" w:rsidRDefault="00501CA5" w14:paraId="5CAC26AA" w14:textId="25DFF1B6">
            <w:pPr>
              <w:rPr>
                <w:lang w:val="sk-SK"/>
              </w:rPr>
            </w:pPr>
            <w:r w:rsidRPr="002B2536">
              <w:rPr>
                <w:lang w:val="sk-SK"/>
              </w:rPr>
              <w:t xml:space="preserve">Monitorovanie </w:t>
            </w:r>
            <w:r>
              <w:rPr>
                <w:lang w:val="sk-SK"/>
              </w:rPr>
              <w:t xml:space="preserve">inventúry </w:t>
            </w:r>
            <w:r w:rsidRPr="002B2536">
              <w:rPr>
                <w:lang w:val="sk-SK"/>
              </w:rPr>
              <w:t>emisií</w:t>
            </w:r>
          </w:p>
        </w:tc>
      </w:tr>
      <w:tr w:rsidRPr="00127253" w:rsidR="00501CA5" w:rsidTr="00501CA5" w14:paraId="4355C921" w14:textId="77777777">
        <w:tc>
          <w:tcPr>
            <w:tcW w:w="1985" w:type="dxa"/>
          </w:tcPr>
          <w:p w:rsidRPr="00127253" w:rsidR="00501CA5" w:rsidP="00501CA5" w:rsidRDefault="00A24ECC" w14:paraId="4ECBC245" w14:textId="2F2300D8">
            <w:pPr>
              <w:rPr>
                <w:lang w:val="sk-SK"/>
              </w:rPr>
            </w:pPr>
            <w:r>
              <w:rPr>
                <w:lang w:val="sk-SK"/>
              </w:rPr>
              <w:t>F</w:t>
            </w:r>
            <w:r w:rsidRPr="002B2536" w:rsidR="00501CA5">
              <w:rPr>
                <w:lang w:val="sk-SK"/>
              </w:rPr>
              <w:t>V</w:t>
            </w:r>
          </w:p>
        </w:tc>
        <w:tc>
          <w:tcPr>
            <w:tcW w:w="7085" w:type="dxa"/>
          </w:tcPr>
          <w:p w:rsidRPr="00127253" w:rsidR="00501CA5" w:rsidP="00501CA5" w:rsidRDefault="00501CA5" w14:paraId="279843FA" w14:textId="1B488925">
            <w:pPr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Fotovoltika</w:t>
            </w:r>
            <w:proofErr w:type="spellEnd"/>
          </w:p>
        </w:tc>
      </w:tr>
      <w:tr w:rsidRPr="00127253" w:rsidR="00501CA5" w:rsidTr="00501CA5" w14:paraId="6A8E7712" w14:textId="77777777">
        <w:tc>
          <w:tcPr>
            <w:tcW w:w="1985" w:type="dxa"/>
          </w:tcPr>
          <w:p w:rsidRPr="00127253" w:rsidR="00501CA5" w:rsidP="00501CA5" w:rsidRDefault="00501CA5" w14:paraId="4666A334" w14:textId="3053515E">
            <w:pPr>
              <w:rPr>
                <w:lang w:val="sk-SK"/>
              </w:rPr>
            </w:pPr>
            <w:r w:rsidRPr="000E2E14">
              <w:rPr>
                <w:lang w:val="sk-SK"/>
              </w:rPr>
              <w:t>OZE</w:t>
            </w:r>
          </w:p>
        </w:tc>
        <w:tc>
          <w:tcPr>
            <w:tcW w:w="7085" w:type="dxa"/>
          </w:tcPr>
          <w:p w:rsidRPr="00127253" w:rsidR="00501CA5" w:rsidP="00501CA5" w:rsidRDefault="00501CA5" w14:paraId="20914BA8" w14:textId="48C2027E">
            <w:pPr>
              <w:rPr>
                <w:lang w:val="sk-SK"/>
              </w:rPr>
            </w:pPr>
            <w:r w:rsidRPr="000E2E14">
              <w:rPr>
                <w:lang w:val="sk-SK"/>
              </w:rPr>
              <w:t>Obnoviteľné zdroje energie</w:t>
            </w:r>
          </w:p>
        </w:tc>
      </w:tr>
      <w:tr w:rsidRPr="005241EF" w:rsidR="00501CA5" w:rsidTr="00501CA5" w14:paraId="56C856D1" w14:textId="77777777">
        <w:tc>
          <w:tcPr>
            <w:tcW w:w="1985" w:type="dxa"/>
          </w:tcPr>
          <w:p w:rsidRPr="00127253" w:rsidR="00501CA5" w:rsidP="00501CA5" w:rsidRDefault="00501CA5" w14:paraId="1A28F5B4" w14:textId="07654038">
            <w:pPr>
              <w:rPr>
                <w:lang w:val="sk-SK"/>
              </w:rPr>
            </w:pPr>
            <w:r w:rsidRPr="000E2E14">
              <w:rPr>
                <w:lang w:val="sk-SK"/>
              </w:rPr>
              <w:t>SECAP</w:t>
            </w:r>
          </w:p>
        </w:tc>
        <w:tc>
          <w:tcPr>
            <w:tcW w:w="7085" w:type="dxa"/>
          </w:tcPr>
          <w:p w:rsidRPr="00EE197C" w:rsidR="00501CA5" w:rsidP="00501CA5" w:rsidRDefault="00501CA5" w14:paraId="67A7D9EE" w14:textId="55E68280">
            <w:pPr>
              <w:rPr>
                <w:lang w:val="sk-SK"/>
              </w:rPr>
            </w:pPr>
            <w:r w:rsidRPr="00EE197C">
              <w:rPr>
                <w:lang w:val="sk-SK"/>
              </w:rPr>
              <w:t>Akčný plán pre udržateľnú energiu a klímu</w:t>
            </w:r>
          </w:p>
        </w:tc>
      </w:tr>
      <w:tr w:rsidRPr="00127253" w:rsidR="00501CA5" w:rsidTr="00501CA5" w14:paraId="03310712" w14:textId="77777777">
        <w:trPr>
          <w:trHeight w:val="80"/>
        </w:trPr>
        <w:tc>
          <w:tcPr>
            <w:tcW w:w="1985" w:type="dxa"/>
          </w:tcPr>
          <w:p w:rsidR="00501CA5" w:rsidP="00501CA5" w:rsidRDefault="00501CA5" w14:paraId="525D593E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ST</w:t>
            </w:r>
          </w:p>
          <w:p w:rsidR="00501CA5" w:rsidP="00501CA5" w:rsidRDefault="00501CA5" w14:paraId="62358280" w14:textId="61BCB783">
            <w:pPr>
              <w:jc w:val="left"/>
              <w:rPr>
                <w:lang w:val="sk-SK"/>
              </w:rPr>
            </w:pPr>
            <w:r w:rsidRPr="0057647B">
              <w:rPr>
                <w:lang w:val="sk-SK"/>
              </w:rPr>
              <w:t>CO</w:t>
            </w:r>
            <w:r w:rsidRPr="005241EF">
              <w:rPr>
                <w:vertAlign w:val="subscript"/>
                <w:lang w:val="sk-SK"/>
              </w:rPr>
              <w:t>2</w:t>
            </w:r>
            <w:r w:rsidRPr="0057647B">
              <w:rPr>
                <w:lang w:val="sk-SK"/>
              </w:rPr>
              <w:t>eq</w:t>
            </w:r>
          </w:p>
          <w:p w:rsidR="00501CA5" w:rsidP="00501CA5" w:rsidRDefault="00501CA5" w14:paraId="39DC66AE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LA</w:t>
            </w:r>
          </w:p>
          <w:p w:rsidRPr="00127253" w:rsidR="00501CA5" w:rsidP="00501CA5" w:rsidRDefault="00501CA5" w14:paraId="28CCD034" w14:textId="575BF68E">
            <w:pPr>
              <w:rPr>
                <w:lang w:val="sk-SK"/>
              </w:rPr>
            </w:pPr>
            <w:r>
              <w:rPr>
                <w:lang w:val="sk-SK"/>
              </w:rPr>
              <w:t>OYS</w:t>
            </w:r>
          </w:p>
        </w:tc>
        <w:tc>
          <w:tcPr>
            <w:tcW w:w="7085" w:type="dxa"/>
          </w:tcPr>
          <w:p w:rsidRPr="00EE197C" w:rsidR="00501CA5" w:rsidP="00501CA5" w:rsidRDefault="00501CA5" w14:paraId="07294377" w14:textId="77777777">
            <w:pPr>
              <w:jc w:val="left"/>
              <w:rPr>
                <w:lang w:val="sk-SK"/>
              </w:rPr>
            </w:pPr>
            <w:proofErr w:type="spellStart"/>
            <w:r w:rsidRPr="00EE197C">
              <w:rPr>
                <w:lang w:val="sk-SK"/>
              </w:rPr>
              <w:t>Fototermika</w:t>
            </w:r>
            <w:proofErr w:type="spellEnd"/>
          </w:p>
          <w:p w:rsidRPr="00EE197C" w:rsidR="00501CA5" w:rsidP="00501CA5" w:rsidRDefault="007E0BA2" w14:paraId="550DF356" w14:textId="3BF4C892">
            <w:pPr>
              <w:jc w:val="left"/>
              <w:rPr>
                <w:lang w:val="sk-SK"/>
              </w:rPr>
            </w:pPr>
            <w:r w:rsidRPr="00EE197C">
              <w:rPr>
                <w:lang w:val="sk-SK"/>
              </w:rPr>
              <w:t>CO</w:t>
            </w:r>
            <w:r w:rsidRPr="00EE197C">
              <w:rPr>
                <w:vertAlign w:val="subscript"/>
                <w:lang w:val="sk-SK"/>
              </w:rPr>
              <w:t>2</w:t>
            </w:r>
            <w:r w:rsidRPr="00EE197C">
              <w:rPr>
                <w:lang w:val="sk-SK"/>
              </w:rPr>
              <w:t xml:space="preserve"> </w:t>
            </w:r>
            <w:r w:rsidRPr="00EE197C" w:rsidR="00EE197C">
              <w:rPr>
                <w:lang w:val="sk-SK"/>
              </w:rPr>
              <w:t xml:space="preserve">ekvivalent </w:t>
            </w:r>
          </w:p>
          <w:p w:rsidRPr="00EE197C" w:rsidR="00501CA5" w:rsidP="00501CA5" w:rsidRDefault="00501CA5" w14:paraId="133D128C" w14:textId="77777777">
            <w:pPr>
              <w:jc w:val="left"/>
              <w:rPr>
                <w:lang w:val="sk-SK"/>
              </w:rPr>
            </w:pPr>
            <w:r w:rsidRPr="00EE197C">
              <w:rPr>
                <w:lang w:val="sk-SK"/>
              </w:rPr>
              <w:t>lokálne autority</w:t>
            </w:r>
          </w:p>
          <w:p w:rsidRPr="00EE197C" w:rsidR="00501CA5" w:rsidP="00501CA5" w:rsidRDefault="00501CA5" w14:paraId="10373F4E" w14:textId="28FD3258">
            <w:pPr>
              <w:rPr>
                <w:lang w:val="sk-SK"/>
              </w:rPr>
            </w:pPr>
            <w:r w:rsidRPr="00EE197C">
              <w:rPr>
                <w:lang w:val="sk-SK"/>
              </w:rPr>
              <w:t>OwnYourSECAP</w:t>
            </w:r>
          </w:p>
        </w:tc>
      </w:tr>
    </w:tbl>
    <w:p w:rsidRPr="00127253" w:rsidR="00C91BE6" w:rsidP="00C91BE6" w:rsidRDefault="00C91BE6" w14:paraId="0AE8FF1B" w14:textId="77777777">
      <w:pPr>
        <w:pStyle w:val="Basictext0"/>
        <w:rPr>
          <w:highlight w:val="cyan"/>
          <w:lang w:val="sk-SK"/>
        </w:rPr>
      </w:pPr>
    </w:p>
    <w:p w:rsidRPr="00127253" w:rsidR="00C91BE6" w:rsidP="00C91BE6" w:rsidRDefault="00103982" w14:paraId="278F5FD1" w14:textId="1F6C49C7">
      <w:pPr>
        <w:spacing w:after="200" w:line="276" w:lineRule="auto"/>
        <w:rPr>
          <w:highlight w:val="cyan"/>
          <w:lang w:val="sk-SK" w:eastAsia="de-DE" w:bidi="ar-SA"/>
        </w:rPr>
      </w:pPr>
      <w:r w:rsidRPr="00127253">
        <w:rPr>
          <w:noProof/>
          <w:highlight w:val="cyan"/>
          <w:lang w:val="sk-SK" w:eastAsia="it-IT" w:bidi="ar-SA"/>
        </w:rPr>
        <w:drawing>
          <wp:anchor distT="0" distB="0" distL="114300" distR="114300" simplePos="0" relativeHeight="251666944" behindDoc="0" locked="1" layoutInCell="1" allowOverlap="1" wp14:anchorId="185721D9" wp14:editId="666E0CC5">
            <wp:simplePos x="0" y="0"/>
            <wp:positionH relativeFrom="column">
              <wp:posOffset>-902335</wp:posOffset>
            </wp:positionH>
            <wp:positionV relativeFrom="page">
              <wp:posOffset>8967470</wp:posOffset>
            </wp:positionV>
            <wp:extent cx="7534800" cy="993600"/>
            <wp:effectExtent l="0" t="0" r="0" b="0"/>
            <wp:wrapNone/>
            <wp:docPr id="36" name="Image 35">
              <a:extLst xmlns:a="http://schemas.openxmlformats.org/drawingml/2006/main">
                <a:ext uri="{FF2B5EF4-FFF2-40B4-BE49-F238E27FC236}">
                  <a16:creationId xmlns:a16="http://schemas.microsoft.com/office/drawing/2014/main" id="{60443F21-E43E-A82A-3F02-A00713193E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5">
                      <a:extLst>
                        <a:ext uri="{FF2B5EF4-FFF2-40B4-BE49-F238E27FC236}">
                          <a16:creationId xmlns:a16="http://schemas.microsoft.com/office/drawing/2014/main" id="{60443F21-E43E-A82A-3F02-A00713193E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8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253" w:rsidR="00C91BE6">
        <w:rPr>
          <w:highlight w:val="cyan"/>
          <w:lang w:val="sk-SK" w:eastAsia="de-DE" w:bidi="ar-SA"/>
        </w:rPr>
        <w:br w:type="page"/>
      </w:r>
    </w:p>
    <w:p w:rsidRPr="0051207F" w:rsidR="00C91BE6" w:rsidP="00C91BE6" w:rsidRDefault="00C91BE6" w14:paraId="481F0909" w14:textId="77777777">
      <w:pPr>
        <w:rPr>
          <w:lang w:val="sk-SK" w:eastAsia="de-DE" w:bidi="ar-SA"/>
        </w:rPr>
      </w:pPr>
    </w:p>
    <w:p w:rsidRPr="0051207F" w:rsidR="0004022D" w:rsidP="0004022D" w:rsidRDefault="0033508D" w14:paraId="7978EA63" w14:textId="77777777">
      <w:pPr>
        <w:jc w:val="center"/>
        <w:rPr>
          <w:lang w:val="sk-SK"/>
        </w:rPr>
      </w:pPr>
      <w:r w:rsidRPr="0051207F">
        <w:rPr>
          <w:noProof/>
          <w:lang w:val="sk-SK" w:eastAsia="it-IT" w:bidi="ar-SA"/>
        </w:rPr>
        <w:drawing>
          <wp:anchor distT="0" distB="0" distL="114300" distR="114300" simplePos="0" relativeHeight="251655680" behindDoc="0" locked="1" layoutInCell="1" allowOverlap="1" wp14:anchorId="09BA4FF9" wp14:editId="4B9ABB47">
            <wp:simplePos x="0" y="0"/>
            <wp:positionH relativeFrom="margin">
              <wp:posOffset>6824345</wp:posOffset>
            </wp:positionH>
            <wp:positionV relativeFrom="margin">
              <wp:posOffset>-1778635</wp:posOffset>
            </wp:positionV>
            <wp:extent cx="7568565" cy="1514475"/>
            <wp:effectExtent l="19050" t="0" r="0" b="0"/>
            <wp:wrapSquare wrapText="bothSides"/>
            <wp:docPr id="7" name="Picture 1" descr="I:\A-sustainable resources\04 projects &amp; services\a-23146- COMPETE4SECAP\WP6 Dissemination, communication and scale-up of EnMS\D 6.8 Visual identity\Header &amp; Footer\C4S-header_highres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-sustainable resources\04 projects &amp; services\a-23146- COMPETE4SECAP\WP6 Dissemination, communication and scale-up of EnMS\D 6.8 Visual identity\Header &amp; Footer\C4S-header_highres-RG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5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b w:val="0"/>
          <w:noProof w:val="0"/>
          <w:color w:val="666666" w:themeColor="text1" w:themeTint="BF"/>
          <w:sz w:val="22"/>
          <w:szCs w:val="22"/>
          <w:lang w:val="sk-SK" w:eastAsia="en-US" w:bidi="en-US"/>
        </w:rPr>
        <w:id w:val="17399285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  <w:color w:val="666666"/>
          <w:sz w:val="22"/>
          <w:szCs w:val="22"/>
          <w:highlight w:val="cyan"/>
          <w:lang w:val="sk-SK" w:eastAsia="en-US" w:bidi="en-US"/>
        </w:rPr>
      </w:sdtEndPr>
      <w:sdtContent>
        <w:p w:rsidRPr="0051207F" w:rsidR="00AC6C08" w:rsidP="0049017A" w:rsidRDefault="005D061F" w14:paraId="2EC4C284" w14:textId="48E47364">
          <w:pPr>
            <w:pStyle w:val="B-Headline02"/>
            <w:rPr>
              <w:rStyle w:val="PodtitulChar"/>
              <w:color w:val="EA4E43"/>
              <w:lang w:val="sk-SK"/>
            </w:rPr>
          </w:pPr>
          <w:r w:rsidRPr="0051207F">
            <w:rPr>
              <w:rStyle w:val="NzovChar"/>
              <w:b/>
              <w:lang w:val="sk-SK"/>
            </w:rPr>
            <w:t>Obsah</w:t>
          </w:r>
        </w:p>
        <w:p w:rsidR="00927603" w:rsidRDefault="00347F79" w14:paraId="1A2701EB" w14:textId="7C33DAF2">
          <w:pPr>
            <w:pStyle w:val="Obsah1"/>
            <w:tabs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r w:rsidRPr="0051207F">
            <w:rPr>
              <w:lang w:val="sk-SK"/>
            </w:rPr>
            <w:fldChar w:fldCharType="begin"/>
          </w:r>
          <w:r w:rsidRPr="0051207F" w:rsidR="00AC6C08">
            <w:rPr>
              <w:lang w:val="sk-SK"/>
            </w:rPr>
            <w:instrText xml:space="preserve"> TOC \o "1-3" \h \z \t "Heading 1 _ C4S;1;Heading 2 _ C4S;2" </w:instrText>
          </w:r>
          <w:r w:rsidRPr="0051207F">
            <w:rPr>
              <w:lang w:val="sk-SK"/>
            </w:rPr>
            <w:fldChar w:fldCharType="separate"/>
          </w:r>
          <w:hyperlink w:history="1" w:anchor="_Toc165032131">
            <w:r w:rsidRPr="005503FB" w:rsidR="00927603">
              <w:rPr>
                <w:rStyle w:val="Hypertextovprepojenie"/>
                <w:noProof/>
                <w:lang w:val="sk-SK"/>
              </w:rPr>
              <w:t>Úvod</w:t>
            </w:r>
            <w:r w:rsidR="00927603">
              <w:rPr>
                <w:noProof/>
                <w:webHidden/>
              </w:rPr>
              <w:tab/>
            </w:r>
            <w:r w:rsidR="00927603">
              <w:rPr>
                <w:noProof/>
                <w:webHidden/>
              </w:rPr>
              <w:fldChar w:fldCharType="begin"/>
            </w:r>
            <w:r w:rsidR="00927603">
              <w:rPr>
                <w:noProof/>
                <w:webHidden/>
              </w:rPr>
              <w:instrText xml:space="preserve"> PAGEREF _Toc165032131 \h </w:instrText>
            </w:r>
            <w:r w:rsidR="00927603">
              <w:rPr>
                <w:noProof/>
                <w:webHidden/>
              </w:rPr>
            </w:r>
            <w:r w:rsidR="00927603">
              <w:rPr>
                <w:noProof/>
                <w:webHidden/>
              </w:rPr>
              <w:fldChar w:fldCharType="separate"/>
            </w:r>
            <w:r w:rsidR="00927603">
              <w:rPr>
                <w:noProof/>
                <w:webHidden/>
              </w:rPr>
              <w:t>4</w:t>
            </w:r>
            <w:r w:rsidR="00927603"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65814BBE" w14:textId="2DF993D9">
          <w:pPr>
            <w:pStyle w:val="Obsah1"/>
            <w:tabs>
              <w:tab w:val="left" w:pos="440"/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hyperlink w:history="1" w:anchor="_Toc165032132">
            <w:r w:rsidRPr="005503FB">
              <w:rPr>
                <w:rStyle w:val="Hypertextovprepojenie"/>
                <w:noProof/>
                <w:lang w:val="sk-SK"/>
              </w:rPr>
              <w:t>1.</w:t>
            </w:r>
            <w:r>
              <w:rPr>
                <w:rFonts w:asciiTheme="minorHAnsi" w:hAnsiTheme="minorHAnsi" w:eastAsiaTheme="minorEastAsia"/>
                <w:b w:val="0"/>
                <w:bCs w:val="0"/>
                <w:caps w:val="0"/>
                <w:noProof/>
                <w:color w:val="auto"/>
                <w:kern w:val="2"/>
                <w:lang w:val="en-GB" w:eastAsia="en-GB" w:bidi="ar-SA"/>
                <w14:ligatures w14:val="standardContextual"/>
              </w:rPr>
              <w:tab/>
            </w:r>
            <w:r w:rsidRPr="005503FB">
              <w:rPr>
                <w:rStyle w:val="Hypertextovprepojenie"/>
                <w:noProof/>
                <w:lang w:val="sk-SK"/>
              </w:rPr>
              <w:t>Zhrnutie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2C439AC8" w14:textId="3FA7E10D">
          <w:pPr>
            <w:pStyle w:val="Obsah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133">
            <w:r w:rsidRPr="005503FB">
              <w:rPr>
                <w:rStyle w:val="Hypertextovprepojenie"/>
                <w:noProof/>
                <w:lang w:val="sk-SK"/>
              </w:rPr>
              <w:t>1.1.</w:t>
            </w:r>
            <w:r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5503FB">
              <w:rPr>
                <w:rStyle w:val="Hypertextovprepojenie"/>
                <w:noProof/>
                <w:lang w:val="sk-SK"/>
              </w:rPr>
              <w:t>Spotreba energie a emisné dáta pre CO</w:t>
            </w:r>
            <w:r w:rsidRPr="005503FB">
              <w:rPr>
                <w:rStyle w:val="Hypertextovprepojenie"/>
                <w:noProof/>
                <w:vertAlign w:val="subscript"/>
                <w:lang w:val="sk-SK"/>
              </w:rPr>
              <w:t>2</w:t>
            </w:r>
            <w:r w:rsidRPr="005503FB">
              <w:rPr>
                <w:rStyle w:val="Hypertextovprepojenie"/>
                <w:noProof/>
                <w:lang w:val="sk-SK"/>
              </w:rPr>
              <w:t>eq.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3895AD91" w14:textId="6921CE99">
          <w:pPr>
            <w:pStyle w:val="Obsah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134">
            <w:r w:rsidRPr="005503FB">
              <w:rPr>
                <w:rStyle w:val="Hypertextovprepojenie"/>
                <w:noProof/>
                <w:lang w:val="sk-SK"/>
              </w:rPr>
              <w:t>1.1.1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5503FB">
              <w:rPr>
                <w:rStyle w:val="Hypertextovprepojenie"/>
                <w:noProof/>
                <w:lang w:val="sk-SK"/>
              </w:rPr>
              <w:t>Konečná spotreba energie v odvetví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61307561" w14:textId="6DF115CE">
          <w:pPr>
            <w:pStyle w:val="Obsah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135">
            <w:r w:rsidRPr="005503FB">
              <w:rPr>
                <w:rStyle w:val="Hypertextovprepojenie"/>
                <w:noProof/>
                <w:lang w:val="sk-SK"/>
              </w:rPr>
              <w:t>1.1.2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5503FB">
              <w:rPr>
                <w:rStyle w:val="Hypertextovprepojenie"/>
                <w:noProof/>
                <w:lang w:val="sk-SK"/>
              </w:rPr>
              <w:t>Emisie skleníkových plynov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1B14050C" w14:textId="14C24B0E">
          <w:pPr>
            <w:pStyle w:val="Obsah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136">
            <w:r w:rsidRPr="005503FB">
              <w:rPr>
                <w:rStyle w:val="Hypertextovprepojenie"/>
                <w:noProof/>
                <w:lang w:val="sk-SK"/>
              </w:rPr>
              <w:t>1.1.3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5503FB">
              <w:rPr>
                <w:rStyle w:val="Hypertextovprepojenie"/>
                <w:noProof/>
                <w:lang w:val="sk-SK"/>
              </w:rPr>
              <w:t>Ďalšie charakteristiky pre sektor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6A126C08" w14:textId="48FFFA66">
          <w:pPr>
            <w:pStyle w:val="Obsah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137">
            <w:r w:rsidRPr="005503FB">
              <w:rPr>
                <w:rStyle w:val="Hypertextovprepojenie"/>
                <w:noProof/>
                <w:lang w:val="sk-SK"/>
              </w:rPr>
              <w:t>1.2.</w:t>
            </w:r>
            <w:r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5503FB">
              <w:rPr>
                <w:rStyle w:val="Hypertextovprepojenie"/>
                <w:noProof/>
                <w:lang w:val="sk-SK"/>
              </w:rPr>
              <w:t>Výzvy, možnosti a aktivity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7603" w:rsidRDefault="00927603" w14:paraId="5FC76478" w14:textId="5EDFE6D8">
          <w:pPr>
            <w:pStyle w:val="Obsah1"/>
            <w:tabs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hyperlink w:history="1" w:anchor="_Toc165032138">
            <w:r w:rsidRPr="005503FB">
              <w:rPr>
                <w:rStyle w:val="Hypertextovprepojenie"/>
                <w:noProof/>
                <w:lang w:val="sk-SK"/>
              </w:rPr>
              <w:t>Akčná šablóna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_Toc165032138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127253" w:rsidR="00AC6C08" w:rsidRDefault="00347F79" w14:paraId="5D65AD9E" w14:textId="7F662934">
          <w:pPr>
            <w:rPr>
              <w:highlight w:val="cyan"/>
              <w:lang w:val="sk-SK"/>
            </w:rPr>
          </w:pPr>
          <w:r w:rsidRPr="0051207F">
            <w:rPr>
              <w:lang w:val="sk-SK"/>
            </w:rPr>
            <w:fldChar w:fldCharType="end"/>
          </w:r>
        </w:p>
      </w:sdtContent>
    </w:sdt>
    <w:p w:rsidRPr="00127253" w:rsidR="00382C01" w:rsidP="00AC6C08" w:rsidRDefault="00AC6C08" w14:paraId="0EE78585" w14:textId="77777777">
      <w:pPr>
        <w:rPr>
          <w:noProof/>
          <w:highlight w:val="cyan"/>
          <w:lang w:val="sk-SK" w:eastAsia="de-DE" w:bidi="ar-SA"/>
        </w:rPr>
      </w:pPr>
      <w:r w:rsidRPr="00127253">
        <w:rPr>
          <w:noProof/>
          <w:highlight w:val="cyan"/>
          <w:lang w:val="sk-SK" w:eastAsia="de-DE" w:bidi="ar-SA"/>
        </w:rPr>
        <w:br w:type="page"/>
      </w:r>
    </w:p>
    <w:p w:rsidRPr="00127253" w:rsidR="00562D1E" w:rsidP="00562D1E" w:rsidRDefault="0033145F" w14:paraId="586DC0FA" w14:textId="1EF41458">
      <w:pPr>
        <w:pStyle w:val="Heading1C4S"/>
        <w:numPr>
          <w:ilvl w:val="0"/>
          <w:numId w:val="0"/>
        </w:numPr>
        <w:rPr>
          <w:lang w:val="sk-SK"/>
        </w:rPr>
      </w:pPr>
      <w:bookmarkStart w:name="_Toc165032131" w:id="1"/>
      <w:r w:rsidRPr="00127253">
        <w:rPr>
          <w:lang w:val="sk-SK"/>
        </w:rPr>
        <w:lastRenderedPageBreak/>
        <w:t>Úvod</w:t>
      </w:r>
      <w:bookmarkEnd w:id="1"/>
    </w:p>
    <w:p w:rsidRPr="002D1B74" w:rsidR="001E4B65" w:rsidP="001E4B65" w:rsidRDefault="001E4B65" w14:paraId="3949A85C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Tento dokument</w:t>
      </w:r>
      <w:r w:rsidRPr="0020365D">
        <w:rPr>
          <w:rFonts w:eastAsia="Times New Roman" w:cstheme="minorHAnsi"/>
          <w:color w:val="auto"/>
          <w:lang w:val="sk-SK" w:bidi="ar-SA"/>
        </w:rPr>
        <w:t xml:space="preserve"> umožňuje samosprávam začať rozvíjať svoj akčný plán pre trvalo udržateľnú energiu a klímu (SECAP) v súlade s usmerneniami Dohovoru primátorov a starostov </w:t>
      </w:r>
      <w:r>
        <w:rPr>
          <w:rFonts w:eastAsia="Times New Roman" w:cstheme="minorHAnsi"/>
          <w:color w:val="auto"/>
          <w:lang w:val="sk-SK" w:bidi="ar-SA"/>
        </w:rPr>
        <w:t>tak</w:t>
      </w:r>
      <w:r w:rsidRPr="0020365D">
        <w:rPr>
          <w:rFonts w:eastAsia="Times New Roman" w:cstheme="minorHAnsi"/>
          <w:color w:val="auto"/>
          <w:lang w:val="sk-SK" w:bidi="ar-SA"/>
        </w:rPr>
        <w:t>, že zohľad</w:t>
      </w:r>
      <w:r>
        <w:rPr>
          <w:rFonts w:eastAsia="Times New Roman" w:cstheme="minorHAnsi"/>
          <w:color w:val="auto"/>
          <w:lang w:val="sk-SK" w:bidi="ar-SA"/>
        </w:rPr>
        <w:t>ňuje</w:t>
      </w:r>
      <w:r w:rsidRPr="0020365D">
        <w:rPr>
          <w:rFonts w:eastAsia="Times New Roman" w:cstheme="minorHAnsi"/>
          <w:color w:val="auto"/>
          <w:lang w:val="sk-SK" w:bidi="ar-SA"/>
        </w:rPr>
        <w:t xml:space="preserve"> aspekty zmierňovania zmeny klímy, adaptácie a energetickej chudoby. S cieľom zaviesť funkčný a efektívny EnMS a vytvoriť SECAP v 22 cieľových obciach budú partneri OYS </w:t>
      </w:r>
      <w:r w:rsidRPr="009B44A1">
        <w:rPr>
          <w:rFonts w:eastAsia="Times New Roman" w:cstheme="minorHAnsi"/>
          <w:color w:val="auto"/>
          <w:lang w:val="sk-SK" w:bidi="ar-SA"/>
        </w:rPr>
        <w:t>viesť LA</w:t>
      </w:r>
      <w:r w:rsidRPr="0020365D">
        <w:rPr>
          <w:rFonts w:eastAsia="Times New Roman" w:cstheme="minorHAnsi"/>
          <w:color w:val="auto"/>
          <w:lang w:val="sk-SK" w:bidi="ar-SA"/>
        </w:rPr>
        <w:t xml:space="preserve"> v príslušných cieľových krajinách počas celého procesu</w:t>
      </w:r>
      <w:r>
        <w:rPr>
          <w:rFonts w:eastAsia="Times New Roman" w:cstheme="minorHAnsi"/>
          <w:color w:val="auto"/>
          <w:lang w:val="sk-SK" w:bidi="ar-SA"/>
        </w:rPr>
        <w:t>.</w:t>
      </w:r>
      <w:r w:rsidRPr="0020365D">
        <w:rPr>
          <w:rFonts w:eastAsia="Times New Roman" w:cstheme="minorHAnsi"/>
          <w:color w:val="auto"/>
          <w:lang w:val="sk-SK" w:bidi="ar-SA"/>
        </w:rPr>
        <w:t xml:space="preserve"> </w:t>
      </w:r>
      <w:r w:rsidRPr="002D1B74">
        <w:rPr>
          <w:rFonts w:eastAsia="Times New Roman" w:cstheme="minorHAnsi"/>
          <w:color w:val="auto"/>
          <w:lang w:val="sk-SK" w:bidi="ar-SA"/>
        </w:rPr>
        <w:t xml:space="preserve">Aby sa uľahčila diskusia o štruktúrovaní SECAP, projekt OYS sprístupnil množstvo </w:t>
      </w:r>
      <w:r w:rsidRPr="002D1B74">
        <w:rPr>
          <w:rFonts w:eastAsia="Times New Roman" w:cstheme="minorHAnsi"/>
          <w:b/>
          <w:bCs/>
          <w:color w:val="auto"/>
          <w:lang w:val="sk-SK" w:bidi="ar-SA"/>
        </w:rPr>
        <w:t>tematických pracovných dokumentov </w:t>
      </w:r>
      <w:r w:rsidRPr="002D1B74">
        <w:rPr>
          <w:rFonts w:eastAsia="Times New Roman" w:cstheme="minorHAnsi"/>
          <w:color w:val="auto"/>
          <w:lang w:val="sk-SK" w:bidi="ar-SA"/>
        </w:rPr>
        <w:t xml:space="preserve">na riešenie hlavných oblastí SECAP. Tieto pracovné dokumenty budú neoddeliteľnou súčasťou SECAP obcí, ktoré </w:t>
      </w:r>
      <w:r>
        <w:rPr>
          <w:rFonts w:eastAsia="Times New Roman" w:cstheme="minorHAnsi"/>
          <w:color w:val="auto"/>
          <w:lang w:val="sk-SK" w:bidi="ar-SA"/>
        </w:rPr>
        <w:t>budú čerpať výhody</w:t>
      </w:r>
      <w:r w:rsidRPr="002D1B74">
        <w:rPr>
          <w:rFonts w:eastAsia="Times New Roman" w:cstheme="minorHAnsi"/>
          <w:color w:val="auto"/>
          <w:lang w:val="sk-SK" w:bidi="ar-SA"/>
        </w:rPr>
        <w:t xml:space="preserve"> z aktivít projektu.</w:t>
      </w:r>
    </w:p>
    <w:p w:rsidRPr="002D1B74" w:rsidR="001E4B65" w:rsidP="001E4B65" w:rsidRDefault="001E4B65" w14:paraId="59CCA93D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 xml:space="preserve">Pracovné dokumenty sa používajú ako hlavný dokument na iniciovanie diskusií s príslušnými zainteresovanými stranami samosprávy. </w:t>
      </w:r>
      <w:r>
        <w:rPr>
          <w:rFonts w:eastAsia="Times New Roman" w:cstheme="minorHAnsi"/>
          <w:color w:val="auto"/>
          <w:lang w:val="sk-SK" w:bidi="ar-SA"/>
        </w:rPr>
        <w:t xml:space="preserve">Je dôležité správne </w:t>
      </w:r>
      <w:r w:rsidRPr="002D1B74">
        <w:rPr>
          <w:rFonts w:eastAsia="Times New Roman" w:cstheme="minorHAnsi"/>
          <w:color w:val="auto"/>
          <w:lang w:val="sk-SK" w:bidi="ar-SA"/>
        </w:rPr>
        <w:t>identifik</w:t>
      </w:r>
      <w:r>
        <w:rPr>
          <w:rFonts w:eastAsia="Times New Roman" w:cstheme="minorHAnsi"/>
          <w:color w:val="auto"/>
          <w:lang w:val="sk-SK" w:bidi="ar-SA"/>
        </w:rPr>
        <w:t>ovať</w:t>
      </w:r>
      <w:r w:rsidRPr="002D1B74">
        <w:rPr>
          <w:rFonts w:eastAsia="Times New Roman" w:cstheme="minorHAnsi"/>
          <w:color w:val="auto"/>
          <w:lang w:val="sk-SK" w:bidi="ar-SA"/>
        </w:rPr>
        <w:t xml:space="preserve"> príslušných predstaviteľov rôznych oddelení a zainteresovaných strán a</w:t>
      </w:r>
      <w:r>
        <w:rPr>
          <w:rFonts w:eastAsia="Times New Roman" w:cstheme="minorHAnsi"/>
          <w:color w:val="auto"/>
          <w:lang w:val="sk-SK" w:bidi="ar-SA"/>
        </w:rPr>
        <w:t xml:space="preserve"> aj</w:t>
      </w:r>
      <w:r w:rsidRPr="002D1B74">
        <w:rPr>
          <w:rFonts w:eastAsia="Times New Roman" w:cstheme="minorHAnsi"/>
          <w:color w:val="auto"/>
          <w:lang w:val="sk-SK" w:bidi="ar-SA"/>
        </w:rPr>
        <w:t xml:space="preserve"> to, ako ich efektívne zapojiť definovaním úloh a zodpovedností. </w:t>
      </w:r>
      <w:r>
        <w:rPr>
          <w:rFonts w:eastAsia="Times New Roman" w:cstheme="minorHAnsi"/>
          <w:color w:val="auto"/>
          <w:lang w:val="sk-SK" w:bidi="ar-SA"/>
        </w:rPr>
        <w:t>Z</w:t>
      </w:r>
      <w:r w:rsidRPr="002D1B74">
        <w:rPr>
          <w:rFonts w:eastAsia="Times New Roman" w:cstheme="minorHAnsi"/>
          <w:color w:val="auto"/>
          <w:lang w:val="sk-SK" w:bidi="ar-SA"/>
        </w:rPr>
        <w:t xml:space="preserve">apojenie je zabezpečené uplatňovaním prístupu </w:t>
      </w:r>
      <w:r w:rsidRPr="002D1B74">
        <w:rPr>
          <w:rFonts w:eastAsia="Times New Roman" w:cstheme="minorHAnsi"/>
          <w:i/>
          <w:iCs/>
          <w:color w:val="auto"/>
          <w:lang w:val="sk-SK" w:bidi="ar-SA"/>
        </w:rPr>
        <w:t>dizajnového myslenia</w:t>
      </w:r>
      <w:r w:rsidRPr="002D1B74">
        <w:rPr>
          <w:rFonts w:eastAsia="Times New Roman" w:cstheme="minorHAnsi"/>
          <w:color w:val="auto"/>
          <w:lang w:val="sk-SK" w:bidi="ar-SA"/>
        </w:rPr>
        <w:t>.</w:t>
      </w:r>
    </w:p>
    <w:p w:rsidRPr="002D1B74" w:rsidR="001E4B65" w:rsidP="001E4B65" w:rsidRDefault="001E4B65" w14:paraId="1B855E82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>Používanie pracovných dokumentov sa zameriava na tieto špecifické účely:</w:t>
      </w:r>
    </w:p>
    <w:p w:rsidRPr="002D1B74" w:rsidR="001E4B65" w:rsidP="001E4B65" w:rsidRDefault="001E4B65" w14:paraId="6687506E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</w:t>
      </w:r>
      <w:r w:rsidRPr="002D1B74">
        <w:rPr>
          <w:rFonts w:eastAsia="Times New Roman" w:cstheme="minorHAnsi"/>
          <w:color w:val="auto"/>
          <w:lang w:val="sk-SK" w:bidi="ar-SA"/>
        </w:rPr>
        <w:t xml:space="preserve"> úloh a zodpovednost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v rámci samosprávy s ohľadom na špecifické sektory, </w:t>
      </w:r>
      <w:r>
        <w:rPr>
          <w:rFonts w:eastAsia="Times New Roman" w:cstheme="minorHAnsi"/>
          <w:color w:val="auto"/>
          <w:lang w:val="sk-SK" w:bidi="ar-SA"/>
        </w:rPr>
        <w:t>vo svojej pôsobnosti</w:t>
      </w:r>
      <w:r w:rsidRPr="002D1B74">
        <w:rPr>
          <w:rFonts w:eastAsia="Times New Roman" w:cstheme="minorHAnsi"/>
          <w:color w:val="auto"/>
          <w:lang w:val="sk-SK" w:bidi="ar-SA"/>
        </w:rPr>
        <w:t>;</w:t>
      </w:r>
    </w:p>
    <w:p w:rsidRPr="002D1B74" w:rsidR="001E4B65" w:rsidP="001E4B65" w:rsidRDefault="001E4B65" w14:paraId="7025766E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 xml:space="preserve">Aktívne </w:t>
      </w:r>
      <w:r>
        <w:rPr>
          <w:rFonts w:eastAsia="Times New Roman" w:cstheme="minorHAnsi"/>
          <w:color w:val="auto"/>
          <w:lang w:val="sk-SK" w:bidi="ar-SA"/>
        </w:rPr>
        <w:t>zapojenie</w:t>
      </w:r>
      <w:r w:rsidRPr="002D1B74">
        <w:rPr>
          <w:rFonts w:eastAsia="Times New Roman" w:cstheme="minorHAnsi"/>
          <w:color w:val="auto"/>
          <w:lang w:val="sk-SK" w:bidi="ar-SA"/>
        </w:rPr>
        <w:t xml:space="preserve"> oddelen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</w:t>
      </w:r>
      <w:r>
        <w:rPr>
          <w:rFonts w:eastAsia="Times New Roman" w:cstheme="minorHAnsi"/>
          <w:color w:val="auto"/>
          <w:lang w:val="sk-SK" w:bidi="ar-SA"/>
        </w:rPr>
        <w:t>samosprávy</w:t>
      </w:r>
      <w:r w:rsidRPr="002D1B74">
        <w:rPr>
          <w:rFonts w:eastAsia="Times New Roman" w:cstheme="minorHAnsi"/>
          <w:color w:val="auto"/>
          <w:lang w:val="sk-SK" w:bidi="ar-SA"/>
        </w:rPr>
        <w:t xml:space="preserve"> do sektorových analýz SECAP;</w:t>
      </w:r>
    </w:p>
    <w:p w:rsidRPr="00850A41" w:rsidR="001E4B65" w:rsidP="001E4B65" w:rsidRDefault="001E4B65" w14:paraId="683D5E6F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850A41">
        <w:rPr>
          <w:rFonts w:eastAsia="Times New Roman" w:cstheme="minorHAnsi"/>
          <w:color w:val="auto"/>
          <w:lang w:val="sk-SK" w:bidi="ar-SA"/>
        </w:rPr>
        <w:t>Identifikácia a zapojenie zainteresovaných strán, pôsobiacich v danej oblasti;</w:t>
      </w:r>
    </w:p>
    <w:p w:rsidRPr="002D1B74" w:rsidR="001E4B65" w:rsidP="001E4B65" w:rsidRDefault="001E4B65" w14:paraId="155CA790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Získavanie</w:t>
      </w:r>
      <w:r w:rsidRPr="002D1B74">
        <w:rPr>
          <w:rFonts w:eastAsia="Times New Roman" w:cstheme="minorHAnsi"/>
          <w:color w:val="auto"/>
          <w:lang w:val="sk-SK" w:bidi="ar-SA"/>
        </w:rPr>
        <w:t xml:space="preserve"> údaj</w:t>
      </w:r>
      <w:r>
        <w:rPr>
          <w:rFonts w:eastAsia="Times New Roman" w:cstheme="minorHAnsi"/>
          <w:color w:val="auto"/>
          <w:lang w:val="sk-SK" w:bidi="ar-SA"/>
        </w:rPr>
        <w:t>ov</w:t>
      </w:r>
      <w:r w:rsidRPr="002D1B74">
        <w:rPr>
          <w:rFonts w:eastAsia="Times New Roman" w:cstheme="minorHAnsi"/>
          <w:color w:val="auto"/>
          <w:lang w:val="sk-SK" w:bidi="ar-SA"/>
        </w:rPr>
        <w:t xml:space="preserve"> a</w:t>
      </w:r>
      <w:r>
        <w:rPr>
          <w:rFonts w:eastAsia="Times New Roman" w:cstheme="minorHAnsi"/>
          <w:color w:val="auto"/>
          <w:lang w:val="sk-SK" w:bidi="ar-SA"/>
        </w:rPr>
        <w:t> </w:t>
      </w:r>
      <w:r w:rsidRPr="002D1B74">
        <w:rPr>
          <w:rFonts w:eastAsia="Times New Roman" w:cstheme="minorHAnsi"/>
          <w:color w:val="auto"/>
          <w:lang w:val="sk-SK" w:bidi="ar-SA"/>
        </w:rPr>
        <w:t>informáci</w:t>
      </w:r>
      <w:r>
        <w:rPr>
          <w:rFonts w:eastAsia="Times New Roman" w:cstheme="minorHAnsi"/>
          <w:color w:val="auto"/>
          <w:lang w:val="sk-SK" w:bidi="ar-SA"/>
        </w:rPr>
        <w:t>í,</w:t>
      </w:r>
      <w:r w:rsidRPr="002D1B74">
        <w:rPr>
          <w:rFonts w:eastAsia="Times New Roman" w:cstheme="minorHAnsi"/>
          <w:color w:val="auto"/>
          <w:lang w:val="sk-SK" w:bidi="ar-SA"/>
        </w:rPr>
        <w:t xml:space="preserve"> užitočn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>
        <w:rPr>
          <w:rFonts w:eastAsia="Times New Roman" w:cstheme="minorHAnsi"/>
          <w:color w:val="auto"/>
          <w:lang w:val="sk-SK" w:bidi="ar-SA"/>
        </w:rPr>
        <w:t xml:space="preserve"> na prípravu pre rámec základných požiadaviek v energetickom a klimatickom sektore;</w:t>
      </w:r>
    </w:p>
    <w:p w:rsidRPr="002D1B74" w:rsidR="001E4B65" w:rsidP="001E4B65" w:rsidRDefault="001E4B65" w14:paraId="1E94ED9F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</w:t>
      </w:r>
      <w:r w:rsidRPr="002D1B74">
        <w:rPr>
          <w:rFonts w:eastAsia="Times New Roman" w:cstheme="minorHAnsi"/>
          <w:color w:val="auto"/>
          <w:lang w:val="sk-SK" w:bidi="ar-SA"/>
        </w:rPr>
        <w:t xml:space="preserve"> referenčn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>
        <w:rPr>
          <w:rFonts w:eastAsia="Times New Roman" w:cstheme="minorHAnsi"/>
          <w:color w:val="auto"/>
          <w:lang w:val="sk-SK" w:bidi="ar-SA"/>
        </w:rPr>
        <w:t xml:space="preserve"> charakterist</w:t>
      </w:r>
      <w:r>
        <w:rPr>
          <w:rFonts w:eastAsia="Times New Roman" w:cstheme="minorHAnsi"/>
          <w:color w:val="auto"/>
          <w:lang w:val="sk-SK" w:bidi="ar-SA"/>
        </w:rPr>
        <w:t>ík</w:t>
      </w:r>
      <w:r w:rsidRPr="002D1B74">
        <w:rPr>
          <w:rFonts w:eastAsia="Times New Roman" w:cstheme="minorHAnsi"/>
          <w:color w:val="auto"/>
          <w:lang w:val="sk-SK" w:bidi="ar-SA"/>
        </w:rPr>
        <w:t xml:space="preserve"> sektora, kritick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>
        <w:rPr>
          <w:rFonts w:eastAsia="Times New Roman" w:cstheme="minorHAnsi"/>
          <w:color w:val="auto"/>
          <w:lang w:val="sk-SK" w:bidi="ar-SA"/>
        </w:rPr>
        <w:t xml:space="preserve"> problém</w:t>
      </w:r>
      <w:r>
        <w:rPr>
          <w:rFonts w:eastAsia="Times New Roman" w:cstheme="minorHAnsi"/>
          <w:color w:val="auto"/>
          <w:lang w:val="sk-SK" w:bidi="ar-SA"/>
        </w:rPr>
        <w:t>ov</w:t>
      </w:r>
      <w:r w:rsidRPr="002D1B74">
        <w:rPr>
          <w:rFonts w:eastAsia="Times New Roman" w:cstheme="minorHAnsi"/>
          <w:color w:val="auto"/>
          <w:lang w:val="sk-SK" w:bidi="ar-SA"/>
        </w:rPr>
        <w:t xml:space="preserve"> a príležitost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na zlepšenie;</w:t>
      </w:r>
    </w:p>
    <w:p w:rsidRPr="00127253" w:rsidR="0033145F" w:rsidP="001E4B65" w:rsidRDefault="001E4B65" w14:paraId="0B905DA5" w14:textId="526CA9FA">
      <w:pPr>
        <w:numPr>
          <w:ilvl w:val="0"/>
          <w:numId w:val="40"/>
        </w:numPr>
        <w:spacing w:before="100" w:beforeAutospacing="1" w:after="120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 výziev</w:t>
      </w:r>
      <w:r w:rsidRPr="002D1B74">
        <w:rPr>
          <w:rFonts w:eastAsia="Times New Roman" w:cstheme="minorHAnsi"/>
          <w:color w:val="auto"/>
          <w:lang w:val="sk-SK" w:bidi="ar-SA"/>
        </w:rPr>
        <w:t xml:space="preserve"> a príležitost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na definovanie strategických opatrení zameraných na úsporu energie, zníženie emisií a zmiernenie klimatických rizík v sektore.</w:t>
      </w:r>
    </w:p>
    <w:p w:rsidRPr="00127253" w:rsidR="00562D1E" w:rsidP="00562D1E" w:rsidRDefault="00562D1E" w14:paraId="55C75675" w14:textId="77777777">
      <w:pPr>
        <w:pStyle w:val="Basictext0"/>
        <w:rPr>
          <w:highlight w:val="cyan"/>
          <w:lang w:val="sk-SK"/>
        </w:rPr>
      </w:pPr>
    </w:p>
    <w:p w:rsidRPr="00127253" w:rsidR="00562D1E" w:rsidP="00562D1E" w:rsidRDefault="00562D1E" w14:paraId="5B4CB82B" w14:textId="3857E801">
      <w:pPr>
        <w:pStyle w:val="Basictext0"/>
        <w:rPr>
          <w:highlight w:val="cyan"/>
          <w:lang w:val="sk-SK"/>
        </w:rPr>
      </w:pPr>
      <w:r w:rsidRPr="00127253">
        <w:rPr>
          <w:highlight w:val="cyan"/>
          <w:lang w:val="sk-SK"/>
        </w:rPr>
        <w:br w:type="page"/>
      </w:r>
    </w:p>
    <w:p w:rsidRPr="00D44F61" w:rsidR="005544FE" w:rsidP="0049017A" w:rsidRDefault="00127253" w14:paraId="132FFBBE" w14:textId="756049A7">
      <w:pPr>
        <w:pStyle w:val="Heading1C4S"/>
        <w:rPr>
          <w:lang w:val="sk-SK"/>
        </w:rPr>
      </w:pPr>
      <w:bookmarkStart w:name="_Toc165032132" w:id="2"/>
      <w:r w:rsidRPr="00D44F61">
        <w:rPr>
          <w:lang w:val="sk-SK"/>
        </w:rPr>
        <w:lastRenderedPageBreak/>
        <w:t>Zhrnutie</w:t>
      </w:r>
      <w:bookmarkEnd w:id="2"/>
      <w:r w:rsidRPr="00D44F61">
        <w:rPr>
          <w:lang w:val="sk-SK"/>
        </w:rPr>
        <w:t xml:space="preserve"> </w:t>
      </w:r>
    </w:p>
    <w:p w:rsidR="00A178F7" w:rsidP="00127253" w:rsidRDefault="00620FFD" w14:paraId="082CA190" w14:textId="423DC758">
      <w:pPr>
        <w:pStyle w:val="Basictext0"/>
        <w:rPr>
          <w:b/>
          <w:lang w:val="sk-SK"/>
        </w:rPr>
      </w:pPr>
      <w:r w:rsidRPr="005269DA">
        <w:rPr>
          <w:b/>
          <w:lang w:val="sk-SK"/>
        </w:rPr>
        <w:t>Táto časť sumarizuje hlavn</w:t>
      </w:r>
      <w:r>
        <w:rPr>
          <w:b/>
          <w:lang w:val="sk-SK"/>
        </w:rPr>
        <w:t>é</w:t>
      </w:r>
      <w:r w:rsidRPr="005269DA">
        <w:rPr>
          <w:b/>
          <w:lang w:val="sk-SK"/>
        </w:rPr>
        <w:t xml:space="preserve"> charakteristik</w:t>
      </w:r>
      <w:r>
        <w:rPr>
          <w:b/>
          <w:lang w:val="sk-SK"/>
        </w:rPr>
        <w:t>y</w:t>
      </w:r>
      <w:r w:rsidRPr="005269DA">
        <w:rPr>
          <w:b/>
          <w:lang w:val="sk-SK"/>
        </w:rPr>
        <w:t xml:space="preserve"> odvetvia.</w:t>
      </w:r>
      <w:r w:rsidRPr="002D1B74">
        <w:rPr>
          <w:b/>
          <w:lang w:val="sk-SK"/>
        </w:rPr>
        <w:t xml:space="preserve"> Príklad textu pre podporu národných partnerov a samospráv sa nachádza nižšie. Partneri a samosprávy sú vítané k úprave a </w:t>
      </w:r>
      <w:r>
        <w:rPr>
          <w:b/>
          <w:lang w:val="sk-SK"/>
        </w:rPr>
        <w:t>zapracovaniu</w:t>
      </w:r>
      <w:r w:rsidRPr="002D1B74">
        <w:rPr>
          <w:b/>
          <w:lang w:val="sk-SK"/>
        </w:rPr>
        <w:t xml:space="preserve"> štandardných textov</w:t>
      </w:r>
      <w:r>
        <w:rPr>
          <w:b/>
          <w:lang w:val="sk-SK"/>
        </w:rPr>
        <w:t>,</w:t>
      </w:r>
      <w:r w:rsidRPr="002D1B74">
        <w:rPr>
          <w:b/>
          <w:lang w:val="sk-SK"/>
        </w:rPr>
        <w:t xml:space="preserve"> vzťahujúcich sa na </w:t>
      </w:r>
      <w:r>
        <w:rPr>
          <w:b/>
          <w:lang w:val="sk-SK"/>
        </w:rPr>
        <w:t>reálnu situáciu</w:t>
      </w:r>
      <w:r w:rsidRPr="002D1B74">
        <w:rPr>
          <w:b/>
          <w:lang w:val="sk-SK"/>
        </w:rPr>
        <w:t xml:space="preserve"> </w:t>
      </w:r>
      <w:r>
        <w:rPr>
          <w:b/>
          <w:lang w:val="sk-SK"/>
        </w:rPr>
        <w:t>odvetví</w:t>
      </w:r>
      <w:r w:rsidRPr="002D1B74">
        <w:rPr>
          <w:b/>
          <w:lang w:val="sk-SK"/>
        </w:rPr>
        <w:t>, ktoré analyzujú.</w:t>
      </w:r>
    </w:p>
    <w:p w:rsidRPr="00127253" w:rsidR="00127253" w:rsidP="00127253" w:rsidRDefault="00127253" w14:paraId="3A24BDD3" w14:textId="77777777">
      <w:pPr>
        <w:rPr>
          <w:highlight w:val="cyan"/>
          <w:lang w:val="sk-SK" w:eastAsia="de-DE" w:bidi="ar-SA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5241EF" w:rsidR="00A178F7" w:rsidTr="00292CC1" w14:paraId="68C455BC" w14:textId="77777777">
        <w:tc>
          <w:tcPr>
            <w:tcW w:w="9060" w:type="dxa"/>
          </w:tcPr>
          <w:p w:rsidRPr="00292CC1" w:rsidR="00FD0ABA" w:rsidP="00A178F7" w:rsidRDefault="00127253" w14:paraId="75B6BCC3" w14:textId="440E3128">
            <w:pPr>
              <w:pStyle w:val="C-Standardtext"/>
              <w:rPr>
                <w:b/>
                <w:i/>
                <w:lang w:val="sk-SK" w:eastAsia="de-DE"/>
              </w:rPr>
            </w:pPr>
            <w:r w:rsidRPr="00292CC1">
              <w:rPr>
                <w:b/>
                <w:i/>
                <w:lang w:val="sk-SK" w:eastAsia="de-DE"/>
              </w:rPr>
              <w:t>Príklad textu</w:t>
            </w:r>
          </w:p>
          <w:p w:rsidRPr="00292CC1" w:rsidR="00FD0ABA" w:rsidP="00A178F7" w:rsidRDefault="00FD0ABA" w14:paraId="7E74765A" w14:textId="77777777">
            <w:pPr>
              <w:pStyle w:val="C-Standardtext"/>
              <w:rPr>
                <w:i/>
                <w:lang w:val="sk-SK" w:eastAsia="de-DE"/>
              </w:rPr>
            </w:pPr>
          </w:p>
          <w:p w:rsidRPr="00292CC1" w:rsidR="00A178F7" w:rsidP="00A178F7" w:rsidRDefault="006361F3" w14:paraId="2419AA71" w14:textId="705B9268">
            <w:pPr>
              <w:pStyle w:val="C-Standardtext"/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>Energetická hospodárnosť a úroveň komfortu o</w:t>
            </w:r>
            <w:r w:rsidRPr="00292CC1" w:rsidR="00F83906">
              <w:rPr>
                <w:i/>
                <w:lang w:val="sk-SK" w:eastAsia="de-DE"/>
              </w:rPr>
              <w:t>bytn</w:t>
            </w:r>
            <w:r w:rsidRPr="00292CC1">
              <w:rPr>
                <w:i/>
                <w:lang w:val="sk-SK" w:eastAsia="de-DE"/>
              </w:rPr>
              <w:t>ých</w:t>
            </w:r>
            <w:r w:rsidRPr="00292CC1" w:rsidR="00F83906">
              <w:rPr>
                <w:i/>
                <w:lang w:val="sk-SK" w:eastAsia="de-DE"/>
              </w:rPr>
              <w:t xml:space="preserve"> budov, ktoré patria samospráve, </w:t>
            </w:r>
            <w:r w:rsidRPr="00292CC1" w:rsidR="00127253">
              <w:rPr>
                <w:i/>
                <w:lang w:val="sk-SK" w:eastAsia="de-DE"/>
              </w:rPr>
              <w:t xml:space="preserve">sú silno ovplyvnené </w:t>
            </w:r>
            <w:r w:rsidRPr="00292CC1" w:rsidR="00E40C1E">
              <w:rPr>
                <w:i/>
                <w:lang w:val="sk-SK" w:eastAsia="de-DE"/>
              </w:rPr>
              <w:t xml:space="preserve">svojou </w:t>
            </w:r>
            <w:r w:rsidRPr="00292CC1" w:rsidR="00127253">
              <w:rPr>
                <w:i/>
                <w:lang w:val="sk-SK" w:eastAsia="de-DE"/>
              </w:rPr>
              <w:t>dobou výstavby. Väčšina budov bola postavená medzi 60-tymi a 70-tymi rokmi minulého storočia,</w:t>
            </w:r>
            <w:r w:rsidRPr="00292CC1" w:rsidR="005D061F">
              <w:rPr>
                <w:i/>
                <w:lang w:val="sk-SK" w:eastAsia="de-DE"/>
              </w:rPr>
              <w:t xml:space="preserve"> </w:t>
            </w:r>
            <w:r w:rsidRPr="00292CC1" w:rsidR="00D33D83">
              <w:rPr>
                <w:i/>
                <w:lang w:val="sk-SK" w:eastAsia="de-DE"/>
              </w:rPr>
              <w:t>v období</w:t>
            </w:r>
            <w:r w:rsidRPr="00292CC1" w:rsidR="005D061F">
              <w:rPr>
                <w:i/>
                <w:lang w:val="sk-SK" w:eastAsia="de-DE"/>
              </w:rPr>
              <w:t xml:space="preserve"> </w:t>
            </w:r>
            <w:r w:rsidRPr="00292CC1" w:rsidR="00D25857">
              <w:rPr>
                <w:i/>
                <w:lang w:val="sk-SK" w:eastAsia="de-DE"/>
              </w:rPr>
              <w:t xml:space="preserve">dávno </w:t>
            </w:r>
            <w:r w:rsidRPr="00292CC1" w:rsidR="005D061F">
              <w:rPr>
                <w:i/>
                <w:lang w:val="sk-SK" w:eastAsia="de-DE"/>
              </w:rPr>
              <w:t xml:space="preserve">pred </w:t>
            </w:r>
            <w:r w:rsidRPr="00292CC1" w:rsidR="00D25857">
              <w:rPr>
                <w:i/>
                <w:lang w:val="sk-SK" w:eastAsia="de-DE"/>
              </w:rPr>
              <w:t>schválením</w:t>
            </w:r>
            <w:r w:rsidRPr="00292CC1" w:rsidR="005D061F">
              <w:rPr>
                <w:i/>
                <w:lang w:val="sk-SK" w:eastAsia="de-DE"/>
              </w:rPr>
              <w:t xml:space="preserve"> prvých národných zákonov o úsporách energie v budovách. </w:t>
            </w:r>
            <w:r w:rsidRPr="00292CC1" w:rsidR="002F01D8">
              <w:rPr>
                <w:i/>
                <w:lang w:val="sk-SK" w:eastAsia="de-DE"/>
              </w:rPr>
              <w:t>Existuje tu veľký potenciál</w:t>
            </w:r>
            <w:r w:rsidRPr="00292CC1" w:rsidR="00D724CE">
              <w:rPr>
                <w:i/>
                <w:lang w:val="sk-SK" w:eastAsia="de-DE"/>
              </w:rPr>
              <w:t xml:space="preserve"> úspor</w:t>
            </w:r>
            <w:r w:rsidRPr="00292CC1" w:rsidR="002F01D8">
              <w:rPr>
                <w:i/>
                <w:lang w:val="sk-SK" w:eastAsia="de-DE"/>
              </w:rPr>
              <w:t>, ktor</w:t>
            </w:r>
            <w:r w:rsidRPr="00292CC1" w:rsidR="00D724CE">
              <w:rPr>
                <w:i/>
                <w:lang w:val="sk-SK" w:eastAsia="de-DE"/>
              </w:rPr>
              <w:t>ý</w:t>
            </w:r>
            <w:r w:rsidRPr="00292CC1" w:rsidR="002F01D8">
              <w:rPr>
                <w:i/>
                <w:lang w:val="sk-SK" w:eastAsia="de-DE"/>
              </w:rPr>
              <w:t xml:space="preserve"> má samospráva v úmysle využiť </w:t>
            </w:r>
            <w:r w:rsidRPr="00292CC1" w:rsidR="00E735CA">
              <w:rPr>
                <w:i/>
                <w:lang w:val="sk-SK" w:eastAsia="de-DE"/>
              </w:rPr>
              <w:t>tak</w:t>
            </w:r>
            <w:r w:rsidRPr="00292CC1" w:rsidR="002F01D8">
              <w:rPr>
                <w:i/>
                <w:lang w:val="sk-SK" w:eastAsia="de-DE"/>
              </w:rPr>
              <w:t xml:space="preserve">, že </w:t>
            </w:r>
            <w:r w:rsidRPr="00292CC1" w:rsidR="00E735CA">
              <w:rPr>
                <w:i/>
                <w:lang w:val="sk-SK" w:eastAsia="de-DE"/>
              </w:rPr>
              <w:t>podporí</w:t>
            </w:r>
            <w:r w:rsidRPr="00292CC1" w:rsidR="002F01D8">
              <w:rPr>
                <w:i/>
                <w:lang w:val="sk-SK" w:eastAsia="de-DE"/>
              </w:rPr>
              <w:t xml:space="preserve"> postupný proces obnovy existujúceho fondu budov</w:t>
            </w:r>
            <w:r w:rsidRPr="00292CC1" w:rsidR="003243AD">
              <w:rPr>
                <w:i/>
                <w:lang w:val="sk-SK" w:eastAsia="de-DE"/>
              </w:rPr>
              <w:t xml:space="preserve"> </w:t>
            </w:r>
            <w:r w:rsidRPr="00292CC1" w:rsidR="002F01D8">
              <w:rPr>
                <w:i/>
                <w:lang w:val="sk-SK" w:eastAsia="de-DE"/>
              </w:rPr>
              <w:t xml:space="preserve">a pri </w:t>
            </w:r>
            <w:r w:rsidRPr="00292CC1" w:rsidR="003243AD">
              <w:rPr>
                <w:i/>
                <w:lang w:val="sk-SK" w:eastAsia="de-DE"/>
              </w:rPr>
              <w:t xml:space="preserve">projektoch výstavby </w:t>
            </w:r>
            <w:r w:rsidRPr="00292CC1" w:rsidR="002F01D8">
              <w:rPr>
                <w:i/>
                <w:lang w:val="sk-SK" w:eastAsia="de-DE"/>
              </w:rPr>
              <w:t xml:space="preserve">nových </w:t>
            </w:r>
            <w:r w:rsidRPr="00292CC1" w:rsidR="003243AD">
              <w:rPr>
                <w:i/>
                <w:lang w:val="sk-SK" w:eastAsia="de-DE"/>
              </w:rPr>
              <w:t xml:space="preserve">obytných </w:t>
            </w:r>
            <w:r w:rsidRPr="00292CC1" w:rsidR="002F01D8">
              <w:rPr>
                <w:i/>
                <w:lang w:val="sk-SK" w:eastAsia="de-DE"/>
              </w:rPr>
              <w:t>budov podporí dosiahnutie veľmi vysokej úrovne energetickej hospodárnosti, tzv. NZEB</w:t>
            </w:r>
            <w:r w:rsidRPr="00292CC1" w:rsidR="004353AB">
              <w:rPr>
                <w:i/>
                <w:lang w:val="sk-SK" w:eastAsia="de-DE"/>
              </w:rPr>
              <w:t xml:space="preserve"> štandard</w:t>
            </w:r>
            <w:r w:rsidRPr="00292CC1" w:rsidR="002F01D8">
              <w:rPr>
                <w:i/>
                <w:lang w:val="sk-SK" w:eastAsia="de-DE"/>
              </w:rPr>
              <w:t xml:space="preserve"> (</w:t>
            </w:r>
            <w:proofErr w:type="spellStart"/>
            <w:r w:rsidRPr="00292CC1" w:rsidR="002F01D8">
              <w:rPr>
                <w:i/>
                <w:lang w:val="sk-SK" w:eastAsia="de-DE"/>
              </w:rPr>
              <w:t>Nearly</w:t>
            </w:r>
            <w:proofErr w:type="spellEnd"/>
            <w:r w:rsidRPr="00292CC1" w:rsidR="002F01D8">
              <w:rPr>
                <w:i/>
                <w:lang w:val="sk-SK" w:eastAsia="de-DE"/>
              </w:rPr>
              <w:t xml:space="preserve"> </w:t>
            </w:r>
            <w:proofErr w:type="spellStart"/>
            <w:r w:rsidRPr="00292CC1" w:rsidR="002F01D8">
              <w:rPr>
                <w:i/>
                <w:lang w:val="sk-SK" w:eastAsia="de-DE"/>
              </w:rPr>
              <w:t>Zero</w:t>
            </w:r>
            <w:proofErr w:type="spellEnd"/>
            <w:r w:rsidRPr="00292CC1" w:rsidR="002F01D8">
              <w:rPr>
                <w:i/>
                <w:lang w:val="sk-SK" w:eastAsia="de-DE"/>
              </w:rPr>
              <w:t xml:space="preserve"> Energy </w:t>
            </w:r>
            <w:proofErr w:type="spellStart"/>
            <w:r w:rsidRPr="00292CC1" w:rsidR="002F01D8">
              <w:rPr>
                <w:i/>
                <w:lang w:val="sk-SK" w:eastAsia="de-DE"/>
              </w:rPr>
              <w:t>Building</w:t>
            </w:r>
            <w:proofErr w:type="spellEnd"/>
            <w:r w:rsidRPr="00292CC1" w:rsidR="002F01D8">
              <w:rPr>
                <w:i/>
                <w:lang w:val="sk-SK" w:eastAsia="de-DE"/>
              </w:rPr>
              <w:t xml:space="preserve">). Hlavnými nástrojmi, ktoré má samospráva k dispozícii, sú </w:t>
            </w:r>
            <w:r w:rsidR="00372FB7">
              <w:rPr>
                <w:i/>
                <w:lang w:val="sk-SK" w:eastAsia="de-DE"/>
              </w:rPr>
              <w:t>s</w:t>
            </w:r>
            <w:r w:rsidRPr="00292CC1" w:rsidR="002F01D8">
              <w:rPr>
                <w:i/>
                <w:lang w:val="sk-SK" w:eastAsia="de-DE"/>
              </w:rPr>
              <w:t xml:space="preserve">tavebný poriadok a </w:t>
            </w:r>
            <w:r w:rsidR="00372FB7">
              <w:rPr>
                <w:i/>
                <w:lang w:val="sk-SK" w:eastAsia="de-DE"/>
              </w:rPr>
              <w:t>s</w:t>
            </w:r>
            <w:r w:rsidRPr="00292CC1" w:rsidR="002F01D8">
              <w:rPr>
                <w:i/>
                <w:lang w:val="sk-SK" w:eastAsia="de-DE"/>
              </w:rPr>
              <w:t>tratégia územného plánovania. Ide o regulačné nástroje</w:t>
            </w:r>
            <w:r w:rsidRPr="00292CC1" w:rsidR="0074056D">
              <w:rPr>
                <w:i/>
                <w:lang w:val="sk-SK" w:eastAsia="de-DE"/>
              </w:rPr>
              <w:t xml:space="preserve"> samosprávy</w:t>
            </w:r>
            <w:r w:rsidRPr="00292CC1" w:rsidR="002F01D8">
              <w:rPr>
                <w:i/>
                <w:lang w:val="sk-SK" w:eastAsia="de-DE"/>
              </w:rPr>
              <w:t>, ktoré s</w:t>
            </w:r>
            <w:r w:rsidRPr="00292CC1" w:rsidR="00AF1BA7">
              <w:rPr>
                <w:i/>
                <w:lang w:val="sk-SK" w:eastAsia="de-DE"/>
              </w:rPr>
              <w:t xml:space="preserve">ú v súlade </w:t>
            </w:r>
            <w:r w:rsidRPr="00292CC1" w:rsidR="002F01D8">
              <w:rPr>
                <w:i/>
                <w:lang w:val="sk-SK" w:eastAsia="de-DE"/>
              </w:rPr>
              <w:t xml:space="preserve">s ostatnými existujúcimi podpornými opatreniami na národnej a regionálnej úrovni. Samospráva má v úmysle podporiť </w:t>
            </w:r>
            <w:r w:rsidRPr="00292CC1" w:rsidR="00A00AFF">
              <w:rPr>
                <w:i/>
                <w:lang w:val="sk-SK" w:eastAsia="de-DE"/>
              </w:rPr>
              <w:t>hospodárnosť</w:t>
            </w:r>
            <w:r w:rsidRPr="00292CC1" w:rsidR="002F01D8">
              <w:rPr>
                <w:i/>
                <w:lang w:val="sk-SK" w:eastAsia="de-DE"/>
              </w:rPr>
              <w:t xml:space="preserve"> budov </w:t>
            </w:r>
            <w:r w:rsidRPr="00292CC1" w:rsidR="00892CA7">
              <w:rPr>
                <w:i/>
                <w:lang w:val="sk-SK" w:eastAsia="de-DE"/>
              </w:rPr>
              <w:t xml:space="preserve">tiež </w:t>
            </w:r>
            <w:r w:rsidRPr="00292CC1" w:rsidR="002F01D8">
              <w:rPr>
                <w:i/>
                <w:lang w:val="sk-SK" w:eastAsia="de-DE"/>
              </w:rPr>
              <w:t xml:space="preserve">prostredníctvom niektorých </w:t>
            </w:r>
            <w:r w:rsidRPr="00292CC1" w:rsidR="00892CA7">
              <w:rPr>
                <w:i/>
                <w:lang w:val="sk-SK" w:eastAsia="de-DE"/>
              </w:rPr>
              <w:t xml:space="preserve">týchto </w:t>
            </w:r>
            <w:r w:rsidRPr="00292CC1" w:rsidR="002F01D8">
              <w:rPr>
                <w:i/>
                <w:lang w:val="sk-SK" w:eastAsia="de-DE"/>
              </w:rPr>
              <w:t>projektov:</w:t>
            </w:r>
          </w:p>
          <w:p w:rsidRPr="00292CC1" w:rsidR="00A178F7" w:rsidP="00A178F7" w:rsidRDefault="00A178F7" w14:paraId="07AC808E" w14:textId="432298AF">
            <w:pPr>
              <w:pStyle w:val="C-Standardtext"/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>- Proje</w:t>
            </w:r>
            <w:r w:rsidRPr="00292CC1" w:rsidR="005D061F">
              <w:rPr>
                <w:i/>
                <w:lang w:val="sk-SK" w:eastAsia="de-DE"/>
              </w:rPr>
              <w:t>k</w:t>
            </w:r>
            <w:r w:rsidRPr="00292CC1">
              <w:rPr>
                <w:i/>
                <w:lang w:val="sk-SK" w:eastAsia="de-DE"/>
              </w:rPr>
              <w:t xml:space="preserve">t XXXX </w:t>
            </w:r>
            <w:r w:rsidRPr="00292CC1" w:rsidR="005D061F">
              <w:rPr>
                <w:i/>
                <w:lang w:val="sk-SK" w:eastAsia="de-DE"/>
              </w:rPr>
              <w:t>zameraný na</w:t>
            </w:r>
            <w:r w:rsidRPr="00292CC1">
              <w:rPr>
                <w:i/>
                <w:lang w:val="sk-SK" w:eastAsia="de-DE"/>
              </w:rPr>
              <w:t>...</w:t>
            </w:r>
          </w:p>
          <w:p w:rsidRPr="00292CC1" w:rsidR="00A178F7" w:rsidP="00A178F7" w:rsidRDefault="00A178F7" w14:paraId="7FCC8759" w14:textId="6ECA4847">
            <w:pPr>
              <w:pStyle w:val="C-Standardtext"/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>- Proje</w:t>
            </w:r>
            <w:r w:rsidRPr="00292CC1" w:rsidR="005D061F">
              <w:rPr>
                <w:i/>
                <w:lang w:val="sk-SK" w:eastAsia="de-DE"/>
              </w:rPr>
              <w:t>k</w:t>
            </w:r>
            <w:r w:rsidRPr="00292CC1">
              <w:rPr>
                <w:i/>
                <w:lang w:val="sk-SK" w:eastAsia="de-DE"/>
              </w:rPr>
              <w:t xml:space="preserve">t XXXX </w:t>
            </w:r>
            <w:r w:rsidRPr="00292CC1" w:rsidR="005D061F">
              <w:rPr>
                <w:i/>
                <w:lang w:val="sk-SK" w:eastAsia="de-DE"/>
              </w:rPr>
              <w:t>zameraný na</w:t>
            </w:r>
            <w:r w:rsidRPr="00292CC1">
              <w:rPr>
                <w:i/>
                <w:lang w:val="sk-SK" w:eastAsia="de-DE"/>
              </w:rPr>
              <w:t xml:space="preserve"> ...</w:t>
            </w:r>
          </w:p>
          <w:p w:rsidRPr="00292CC1" w:rsidR="00A178F7" w:rsidP="00A178F7" w:rsidRDefault="00A178F7" w14:paraId="64715146" w14:textId="1EBEA57D">
            <w:pPr>
              <w:pStyle w:val="C-Standardtext"/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>- Proje</w:t>
            </w:r>
            <w:r w:rsidRPr="00292CC1" w:rsidR="005D061F">
              <w:rPr>
                <w:i/>
                <w:lang w:val="sk-SK" w:eastAsia="de-DE"/>
              </w:rPr>
              <w:t>k</w:t>
            </w:r>
            <w:r w:rsidRPr="00292CC1">
              <w:rPr>
                <w:i/>
                <w:lang w:val="sk-SK" w:eastAsia="de-DE"/>
              </w:rPr>
              <w:t xml:space="preserve">t XXXX </w:t>
            </w:r>
            <w:r w:rsidRPr="00292CC1" w:rsidR="005D061F">
              <w:rPr>
                <w:i/>
                <w:lang w:val="sk-SK" w:eastAsia="de-DE"/>
              </w:rPr>
              <w:t>zameraný na</w:t>
            </w:r>
            <w:r w:rsidRPr="00292CC1">
              <w:rPr>
                <w:i/>
                <w:lang w:val="sk-SK" w:eastAsia="de-DE"/>
              </w:rPr>
              <w:t xml:space="preserve"> ...</w:t>
            </w:r>
          </w:p>
          <w:p w:rsidRPr="00292CC1" w:rsidR="00A178F7" w:rsidP="00FD0ABA" w:rsidRDefault="00D44F61" w14:paraId="305E0922" w14:textId="0CE20B75">
            <w:pPr>
              <w:pStyle w:val="C-Standardtext"/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 xml:space="preserve">Ďalšie </w:t>
            </w:r>
            <w:r w:rsidRPr="00292CC1" w:rsidR="002A0C16">
              <w:rPr>
                <w:i/>
                <w:lang w:val="sk-SK" w:eastAsia="de-DE"/>
              </w:rPr>
              <w:t>postupy</w:t>
            </w:r>
            <w:r w:rsidRPr="00292CC1">
              <w:rPr>
                <w:i/>
                <w:lang w:val="sk-SK" w:eastAsia="de-DE"/>
              </w:rPr>
              <w:t xml:space="preserve"> na zlepšenie energetickej hospodárnosti a zvýšenie úrovne komfortu budov budú implementované vďaka spolupráci medzi samosprávami a niektorými kľúčovými verenými a súkromnými partnermi</w:t>
            </w:r>
            <w:r w:rsidRPr="00292CC1" w:rsidR="00FD0ABA">
              <w:rPr>
                <w:i/>
                <w:lang w:val="sk-SK" w:eastAsia="de-DE"/>
              </w:rPr>
              <w:t xml:space="preserve"> </w:t>
            </w:r>
            <w:r w:rsidRPr="00292CC1" w:rsidR="00A178F7">
              <w:rPr>
                <w:i/>
                <w:lang w:val="sk-SK" w:eastAsia="de-DE"/>
              </w:rPr>
              <w:t>(</w:t>
            </w:r>
            <w:r w:rsidRPr="00292CC1">
              <w:rPr>
                <w:i/>
                <w:lang w:val="sk-SK" w:eastAsia="de-DE"/>
              </w:rPr>
              <w:t>univerzity, združenia, spoločnosti</w:t>
            </w:r>
            <w:r w:rsidRPr="00292CC1" w:rsidR="00A178F7">
              <w:rPr>
                <w:i/>
                <w:lang w:val="sk-SK" w:eastAsia="de-DE"/>
              </w:rPr>
              <w:t xml:space="preserve">, </w:t>
            </w:r>
            <w:r w:rsidRPr="00292CC1">
              <w:rPr>
                <w:i/>
                <w:lang w:val="sk-SK" w:eastAsia="de-DE"/>
              </w:rPr>
              <w:t>a pod</w:t>
            </w:r>
            <w:r w:rsidRPr="00292CC1" w:rsidR="00A178F7">
              <w:rPr>
                <w:i/>
                <w:lang w:val="sk-SK" w:eastAsia="de-DE"/>
              </w:rPr>
              <w:t>.)</w:t>
            </w:r>
            <w:r w:rsidRPr="00292CC1" w:rsidR="005F699A">
              <w:rPr>
                <w:i/>
                <w:lang w:val="sk-SK" w:eastAsia="de-DE"/>
              </w:rPr>
              <w:t>,</w:t>
            </w:r>
            <w:r w:rsidRPr="00292CC1" w:rsidR="00A178F7">
              <w:rPr>
                <w:i/>
                <w:lang w:val="sk-SK" w:eastAsia="de-DE"/>
              </w:rPr>
              <w:t xml:space="preserve"> </w:t>
            </w:r>
            <w:r w:rsidRPr="00292CC1">
              <w:rPr>
                <w:i/>
                <w:lang w:val="sk-SK" w:eastAsia="de-DE"/>
              </w:rPr>
              <w:t>ako súčasť</w:t>
            </w:r>
            <w:r w:rsidRPr="00292CC1" w:rsidR="00FD0ABA">
              <w:rPr>
                <w:i/>
                <w:lang w:val="sk-SK" w:eastAsia="de-DE"/>
              </w:rPr>
              <w:t xml:space="preserve"> SECAP </w:t>
            </w:r>
            <w:r w:rsidRPr="00292CC1">
              <w:rPr>
                <w:i/>
                <w:lang w:val="sk-SK" w:eastAsia="de-DE"/>
              </w:rPr>
              <w:t>aktivít</w:t>
            </w:r>
            <w:r w:rsidRPr="00292CC1" w:rsidR="00A178F7">
              <w:rPr>
                <w:i/>
                <w:lang w:val="sk-SK" w:eastAsia="de-DE"/>
              </w:rPr>
              <w:t>.</w:t>
            </w:r>
          </w:p>
          <w:p w:rsidRPr="00292CC1" w:rsidR="00FD0ABA" w:rsidP="00FD0ABA" w:rsidRDefault="00FD0ABA" w14:paraId="22912F40" w14:textId="77777777">
            <w:pPr>
              <w:pStyle w:val="C-Standardtext"/>
              <w:rPr>
                <w:i/>
                <w:lang w:val="sk-SK" w:eastAsia="de-DE"/>
              </w:rPr>
            </w:pPr>
          </w:p>
          <w:p w:rsidRPr="00292CC1" w:rsidR="00FD0ABA" w:rsidP="00FD0ABA" w:rsidRDefault="005D061F" w14:paraId="36CE722F" w14:textId="4FBBD2FA">
            <w:pPr>
              <w:pStyle w:val="C-Standardtext"/>
              <w:rPr>
                <w:b/>
                <w:i/>
                <w:lang w:val="sk-SK" w:eastAsia="de-DE"/>
              </w:rPr>
            </w:pPr>
            <w:r w:rsidRPr="00292CC1">
              <w:rPr>
                <w:b/>
                <w:i/>
                <w:lang w:val="sk-SK" w:eastAsia="de-DE"/>
              </w:rPr>
              <w:t>Ciele a očakávané výsledky</w:t>
            </w:r>
          </w:p>
          <w:p w:rsidRPr="00292CC1" w:rsidR="00FD0ABA" w:rsidP="00FD0ABA" w:rsidRDefault="005D061F" w14:paraId="0CB1A318" w14:textId="565131DA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>Zlepšenie tepelno-hygrometrického a akustického komfortu v domoch a</w:t>
            </w:r>
            <w:r w:rsidRPr="00292CC1" w:rsidR="002512BC">
              <w:rPr>
                <w:i/>
                <w:lang w:val="sk-SK" w:eastAsia="de-DE"/>
              </w:rPr>
              <w:t> bytových domoch</w:t>
            </w:r>
            <w:r w:rsidRPr="00292CC1" w:rsidR="00FD0ABA">
              <w:rPr>
                <w:i/>
                <w:lang w:val="sk-SK" w:eastAsia="de-DE"/>
              </w:rPr>
              <w:t>;</w:t>
            </w:r>
          </w:p>
          <w:p w:rsidRPr="00292CC1" w:rsidR="00FD0ABA" w:rsidP="00FD0ABA" w:rsidRDefault="00D44F61" w14:paraId="15CA9721" w14:textId="73EE6BBF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 xml:space="preserve">Implementácia </w:t>
            </w:r>
            <w:r w:rsidRPr="00292CC1" w:rsidR="008D5E8B">
              <w:rPr>
                <w:i/>
                <w:lang w:val="sk-SK" w:eastAsia="de-DE"/>
              </w:rPr>
              <w:t xml:space="preserve">podporných </w:t>
            </w:r>
            <w:r w:rsidRPr="00292CC1">
              <w:rPr>
                <w:i/>
                <w:lang w:val="sk-SK" w:eastAsia="de-DE"/>
              </w:rPr>
              <w:t>opatrení pre rodiny žijúce v energetickej chudobe</w:t>
            </w:r>
            <w:r w:rsidRPr="00292CC1" w:rsidR="003C5A62">
              <w:rPr>
                <w:i/>
                <w:lang w:val="sk-SK" w:eastAsia="de-DE"/>
              </w:rPr>
              <w:t>,</w:t>
            </w:r>
            <w:r w:rsidRPr="00292CC1">
              <w:rPr>
                <w:i/>
                <w:lang w:val="sk-SK" w:eastAsia="de-DE"/>
              </w:rPr>
              <w:t xml:space="preserve"> </w:t>
            </w:r>
            <w:r w:rsidRPr="00292CC1" w:rsidR="008D5E8B">
              <w:rPr>
                <w:i/>
                <w:lang w:val="sk-SK" w:eastAsia="de-DE"/>
              </w:rPr>
              <w:t>zameraných na</w:t>
            </w:r>
            <w:r w:rsidRPr="00292CC1" w:rsidR="003C5A62">
              <w:rPr>
                <w:i/>
                <w:lang w:val="sk-SK" w:eastAsia="de-DE"/>
              </w:rPr>
              <w:t xml:space="preserve"> </w:t>
            </w:r>
            <w:r w:rsidRPr="00292CC1">
              <w:rPr>
                <w:i/>
                <w:lang w:val="sk-SK" w:eastAsia="de-DE"/>
              </w:rPr>
              <w:t xml:space="preserve">zlepšenie </w:t>
            </w:r>
            <w:r w:rsidRPr="00292CC1" w:rsidR="003C5A62">
              <w:rPr>
                <w:i/>
                <w:lang w:val="sk-SK" w:eastAsia="de-DE"/>
              </w:rPr>
              <w:t>vnútorného</w:t>
            </w:r>
            <w:r w:rsidRPr="00292CC1">
              <w:rPr>
                <w:i/>
                <w:lang w:val="sk-SK" w:eastAsia="de-DE"/>
              </w:rPr>
              <w:t xml:space="preserve"> komfortu, najmä počas horúčav </w:t>
            </w:r>
            <w:r w:rsidRPr="00292CC1" w:rsidR="002950E1">
              <w:rPr>
                <w:i/>
                <w:lang w:val="sk-SK" w:eastAsia="de-DE"/>
              </w:rPr>
              <w:t xml:space="preserve">a </w:t>
            </w:r>
            <w:r w:rsidRPr="00292CC1">
              <w:rPr>
                <w:i/>
                <w:lang w:val="sk-SK" w:eastAsia="de-DE"/>
              </w:rPr>
              <w:t>v letnom období</w:t>
            </w:r>
            <w:r w:rsidRPr="00292CC1" w:rsidR="00FD0ABA">
              <w:rPr>
                <w:i/>
                <w:lang w:val="sk-SK" w:eastAsia="de-DE"/>
              </w:rPr>
              <w:t>;</w:t>
            </w:r>
          </w:p>
          <w:p w:rsidRPr="00292CC1" w:rsidR="00FD0ABA" w:rsidP="00FD0ABA" w:rsidRDefault="00E94D29" w14:paraId="18148470" w14:textId="31DF1A32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 xml:space="preserve">Zvýšenie odolnosti </w:t>
            </w:r>
            <w:r w:rsidRPr="00292CC1" w:rsidR="002950E1">
              <w:rPr>
                <w:i/>
                <w:lang w:val="sk-SK" w:eastAsia="de-DE"/>
              </w:rPr>
              <w:t>domov a bytových domov</w:t>
            </w:r>
            <w:r w:rsidRPr="00292CC1">
              <w:rPr>
                <w:i/>
                <w:lang w:val="sk-SK" w:eastAsia="de-DE"/>
              </w:rPr>
              <w:t xml:space="preserve"> </w:t>
            </w:r>
            <w:r w:rsidRPr="00292CC1" w:rsidR="00464F4F">
              <w:rPr>
                <w:i/>
                <w:lang w:val="sk-SK" w:eastAsia="de-DE"/>
              </w:rPr>
              <w:t>na</w:t>
            </w:r>
            <w:r w:rsidRPr="00292CC1">
              <w:rPr>
                <w:i/>
                <w:lang w:val="sk-SK" w:eastAsia="de-DE"/>
              </w:rPr>
              <w:t xml:space="preserve"> dopad</w:t>
            </w:r>
            <w:r w:rsidRPr="00292CC1" w:rsidR="00464F4F">
              <w:rPr>
                <w:i/>
                <w:lang w:val="sk-SK" w:eastAsia="de-DE"/>
              </w:rPr>
              <w:t>y</w:t>
            </w:r>
            <w:r w:rsidRPr="00292CC1">
              <w:rPr>
                <w:i/>
                <w:lang w:val="sk-SK" w:eastAsia="de-DE"/>
              </w:rPr>
              <w:t xml:space="preserve"> klimatických zmien, najmä v súvislosti s vlnami horúčav a hydraulických rizík;</w:t>
            </w:r>
          </w:p>
          <w:p w:rsidRPr="00292CC1" w:rsidR="00292CC1" w:rsidP="00292CC1" w:rsidRDefault="00292CC1" w14:paraId="43C734DA" w14:textId="3B87F23B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>Zníženie príspevku domov a</w:t>
            </w:r>
            <w:r w:rsidR="006D0B70">
              <w:rPr>
                <w:i/>
                <w:lang w:val="sk-SK" w:eastAsia="de-DE"/>
              </w:rPr>
              <w:t> bytových domov</w:t>
            </w:r>
            <w:r w:rsidRPr="00292CC1">
              <w:rPr>
                <w:i/>
                <w:lang w:val="sk-SK" w:eastAsia="de-DE"/>
              </w:rPr>
              <w:t xml:space="preserve"> k efektu tepelného ostrova v mestách;</w:t>
            </w:r>
          </w:p>
          <w:p w:rsidRPr="00292CC1" w:rsidR="00292CC1" w:rsidP="00292CC1" w:rsidRDefault="003D61F8" w14:paraId="4C435DCB" w14:textId="6A2E5E96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>
              <w:rPr>
                <w:i/>
                <w:lang w:val="sk-SK" w:eastAsia="de-DE"/>
              </w:rPr>
              <w:t>Z</w:t>
            </w:r>
            <w:r w:rsidRPr="00292CC1" w:rsidR="00292CC1">
              <w:rPr>
                <w:i/>
                <w:lang w:val="sk-SK" w:eastAsia="de-DE"/>
              </w:rPr>
              <w:t xml:space="preserve">ahusťovanie </w:t>
            </w:r>
            <w:r w:rsidR="00556EB4">
              <w:rPr>
                <w:i/>
                <w:lang w:val="sk-SK" w:eastAsia="de-DE"/>
              </w:rPr>
              <w:t xml:space="preserve">existujúcich </w:t>
            </w:r>
            <w:r w:rsidRPr="00292CC1" w:rsidR="00292CC1">
              <w:rPr>
                <w:i/>
                <w:lang w:val="sk-SK" w:eastAsia="de-DE"/>
              </w:rPr>
              <w:t>obytných štvrtí</w:t>
            </w:r>
            <w:r w:rsidR="00556EB4">
              <w:rPr>
                <w:i/>
                <w:lang w:val="sk-SK" w:eastAsia="de-DE"/>
              </w:rPr>
              <w:t xml:space="preserve"> a</w:t>
            </w:r>
            <w:r w:rsidRPr="00292CC1" w:rsidR="00292CC1">
              <w:rPr>
                <w:i/>
                <w:lang w:val="sk-SK" w:eastAsia="de-DE"/>
              </w:rPr>
              <w:t xml:space="preserve"> </w:t>
            </w:r>
            <w:r w:rsidR="00672505">
              <w:rPr>
                <w:i/>
                <w:lang w:val="sk-SK" w:eastAsia="de-DE"/>
              </w:rPr>
              <w:t>menej novo zastavaných plôch</w:t>
            </w:r>
            <w:r w:rsidR="00A5393C">
              <w:rPr>
                <w:i/>
                <w:lang w:val="sk-SK" w:eastAsia="de-DE"/>
              </w:rPr>
              <w:t>,</w:t>
            </w:r>
            <w:r w:rsidR="00370C38">
              <w:rPr>
                <w:i/>
                <w:lang w:val="sk-SK" w:eastAsia="de-DE"/>
              </w:rPr>
              <w:t xml:space="preserve"> </w:t>
            </w:r>
            <w:r w:rsidRPr="00292CC1" w:rsidR="00292CC1">
              <w:rPr>
                <w:i/>
                <w:lang w:val="sk-SK" w:eastAsia="de-DE"/>
              </w:rPr>
              <w:t>prostredníctvom rekonštrukcie existujúcich opustených domov a</w:t>
            </w:r>
            <w:r w:rsidR="00370C38">
              <w:rPr>
                <w:i/>
                <w:lang w:val="sk-SK" w:eastAsia="de-DE"/>
              </w:rPr>
              <w:t> bytových domov</w:t>
            </w:r>
            <w:r w:rsidRPr="00292CC1" w:rsidR="00292CC1">
              <w:rPr>
                <w:i/>
                <w:lang w:val="sk-SK" w:eastAsia="de-DE"/>
              </w:rPr>
              <w:t xml:space="preserve"> </w:t>
            </w:r>
            <w:r w:rsidR="00556EB4">
              <w:rPr>
                <w:i/>
                <w:lang w:val="sk-SK" w:eastAsia="de-DE"/>
              </w:rPr>
              <w:t>(</w:t>
            </w:r>
            <w:r w:rsidRPr="00292CC1" w:rsidR="00292CC1">
              <w:rPr>
                <w:i/>
                <w:lang w:val="sk-SK" w:eastAsia="de-DE"/>
              </w:rPr>
              <w:t>demoláci</w:t>
            </w:r>
            <w:r w:rsidR="00556EB4">
              <w:rPr>
                <w:i/>
                <w:lang w:val="sk-SK" w:eastAsia="de-DE"/>
              </w:rPr>
              <w:t>a</w:t>
            </w:r>
            <w:r w:rsidRPr="00292CC1" w:rsidR="00292CC1">
              <w:rPr>
                <w:i/>
                <w:lang w:val="sk-SK" w:eastAsia="de-DE"/>
              </w:rPr>
              <w:t>/rekonštrukci</w:t>
            </w:r>
            <w:r w:rsidR="00556EB4">
              <w:rPr>
                <w:i/>
                <w:lang w:val="sk-SK" w:eastAsia="de-DE"/>
              </w:rPr>
              <w:t>a)</w:t>
            </w:r>
            <w:r w:rsidRPr="00292CC1" w:rsidR="00292CC1">
              <w:rPr>
                <w:i/>
                <w:lang w:val="sk-SK" w:eastAsia="de-DE"/>
              </w:rPr>
              <w:t>;</w:t>
            </w:r>
          </w:p>
          <w:p w:rsidRPr="00292CC1" w:rsidR="00FD0ABA" w:rsidP="00292CC1" w:rsidRDefault="00292CC1" w14:paraId="544EA95E" w14:textId="4B99ABAD">
            <w:pPr>
              <w:pStyle w:val="C-Standardtext"/>
              <w:numPr>
                <w:ilvl w:val="0"/>
                <w:numId w:val="39"/>
              </w:numPr>
              <w:rPr>
                <w:lang w:val="sk-SK" w:eastAsia="de-DE"/>
              </w:rPr>
            </w:pPr>
            <w:r w:rsidRPr="00292CC1">
              <w:rPr>
                <w:i/>
                <w:lang w:val="sk-SK" w:eastAsia="de-DE"/>
              </w:rPr>
              <w:t xml:space="preserve">Pravidelná aktualizácia/revízia </w:t>
            </w:r>
            <w:r w:rsidR="00A5393C">
              <w:rPr>
                <w:i/>
                <w:lang w:val="sk-SK" w:eastAsia="de-DE"/>
              </w:rPr>
              <w:t>s</w:t>
            </w:r>
            <w:r w:rsidRPr="00292CC1">
              <w:rPr>
                <w:i/>
                <w:lang w:val="sk-SK" w:eastAsia="de-DE"/>
              </w:rPr>
              <w:t>tavebného poriadku</w:t>
            </w:r>
            <w:r w:rsidR="00A5393C">
              <w:rPr>
                <w:i/>
                <w:lang w:val="sk-SK" w:eastAsia="de-DE"/>
              </w:rPr>
              <w:t xml:space="preserve"> a Územného plánu.</w:t>
            </w:r>
          </w:p>
        </w:tc>
      </w:tr>
    </w:tbl>
    <w:p w:rsidRPr="00127253" w:rsidR="001F11B8" w:rsidP="00A178F7" w:rsidRDefault="001F11B8" w14:paraId="7D3DE09F" w14:textId="16138039">
      <w:pPr>
        <w:pStyle w:val="C-Standardtext"/>
        <w:rPr>
          <w:highlight w:val="cyan"/>
          <w:lang w:val="sk-SK" w:eastAsia="de-DE"/>
        </w:rPr>
      </w:pPr>
    </w:p>
    <w:p w:rsidRPr="00127253" w:rsidR="001F11B8" w:rsidRDefault="001F11B8" w14:paraId="052ABA37" w14:textId="77777777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127253">
        <w:rPr>
          <w:highlight w:val="cyan"/>
          <w:lang w:val="sk-SK" w:eastAsia="de-DE"/>
        </w:rPr>
        <w:br w:type="page"/>
      </w:r>
    </w:p>
    <w:p w:rsidRPr="005D061F" w:rsidR="00A178F7" w:rsidP="00DA25B6" w:rsidRDefault="005D061F" w14:paraId="5A6CAC1B" w14:textId="209E18F0">
      <w:pPr>
        <w:pStyle w:val="Heading2C4S"/>
        <w:rPr>
          <w:lang w:val="sk-SK"/>
        </w:rPr>
      </w:pPr>
      <w:bookmarkStart w:name="_Toc165032133" w:id="3"/>
      <w:r w:rsidRPr="005D061F">
        <w:rPr>
          <w:lang w:val="sk-SK"/>
        </w:rPr>
        <w:lastRenderedPageBreak/>
        <w:t>Spotreba energie a emisné dáta pre</w:t>
      </w:r>
      <w:r w:rsidRPr="005D061F" w:rsidR="00953C3E">
        <w:rPr>
          <w:lang w:val="sk-SK"/>
        </w:rPr>
        <w:t xml:space="preserve"> CO</w:t>
      </w:r>
      <w:r w:rsidRPr="005D061F" w:rsidR="00953C3E">
        <w:rPr>
          <w:vertAlign w:val="subscript"/>
          <w:lang w:val="sk-SK"/>
        </w:rPr>
        <w:t>2</w:t>
      </w:r>
      <w:r w:rsidRPr="005D061F" w:rsidR="00953C3E">
        <w:rPr>
          <w:lang w:val="sk-SK"/>
        </w:rPr>
        <w:t>eq.</w:t>
      </w:r>
      <w:bookmarkEnd w:id="3"/>
      <w:r w:rsidRPr="005D061F" w:rsidR="00953C3E">
        <w:rPr>
          <w:lang w:val="sk-SK"/>
        </w:rPr>
        <w:t xml:space="preserve"> </w:t>
      </w:r>
    </w:p>
    <w:p w:rsidRPr="005D061F" w:rsidR="005D061F" w:rsidP="005D061F" w:rsidRDefault="00D64A94" w14:paraId="5E50BFC4" w14:textId="185F05DE">
      <w:pPr>
        <w:pStyle w:val="C-Standardtext"/>
        <w:rPr>
          <w:rFonts w:eastAsia="MS Mincho"/>
          <w:b/>
          <w:color w:val="6F6F6F"/>
          <w:lang w:val="sk-SK" w:eastAsia="de-DE"/>
        </w:rPr>
      </w:pPr>
      <w:r w:rsidRPr="00E65CE3">
        <w:rPr>
          <w:rFonts w:eastAsia="MS Mincho"/>
          <w:b/>
          <w:color w:val="6F6F6F"/>
          <w:lang w:val="sk-SK" w:eastAsia="de-DE"/>
        </w:rPr>
        <w:t>Táto podkapitola je venovaná zberu údajov</w:t>
      </w:r>
      <w:r>
        <w:rPr>
          <w:rFonts w:eastAsia="MS Mincho"/>
          <w:b/>
          <w:color w:val="6F6F6F"/>
          <w:lang w:val="sk-SK" w:eastAsia="de-DE"/>
        </w:rPr>
        <w:t>,</w:t>
      </w:r>
      <w:r w:rsidRPr="00E65CE3">
        <w:rPr>
          <w:rFonts w:eastAsia="MS Mincho"/>
          <w:b/>
          <w:color w:val="6F6F6F"/>
          <w:lang w:val="sk-SK" w:eastAsia="de-DE"/>
        </w:rPr>
        <w:t xml:space="preserve"> týkajúcich sa konečnej spotreb</w:t>
      </w:r>
      <w:r>
        <w:rPr>
          <w:rFonts w:eastAsia="MS Mincho"/>
          <w:b/>
          <w:color w:val="6F6F6F"/>
          <w:lang w:val="sk-SK" w:eastAsia="de-DE"/>
        </w:rPr>
        <w:t>y</w:t>
      </w:r>
      <w:r w:rsidRPr="00E65CE3">
        <w:rPr>
          <w:rFonts w:eastAsia="MS Mincho"/>
          <w:b/>
          <w:color w:val="6F6F6F"/>
          <w:lang w:val="sk-SK" w:eastAsia="de-DE"/>
        </w:rPr>
        <w:t xml:space="preserve"> energie v danom odvetví. Údaje o konečnej celkovej spotrebe energií je možné zhromažďovať a prezentovať </w:t>
      </w:r>
      <w:r>
        <w:rPr>
          <w:rFonts w:eastAsia="MS Mincho"/>
          <w:b/>
          <w:color w:val="6F6F6F"/>
          <w:lang w:val="sk-SK" w:eastAsia="de-DE"/>
        </w:rPr>
        <w:t>za</w:t>
      </w:r>
      <w:r w:rsidRPr="00E65CE3">
        <w:rPr>
          <w:rFonts w:eastAsia="MS Mincho"/>
          <w:b/>
          <w:color w:val="6F6F6F"/>
          <w:lang w:val="sk-SK" w:eastAsia="de-DE"/>
        </w:rPr>
        <w:t xml:space="preserve"> niekoľko po sebe idúcich rokov a z nich jasne definovať referenčný rok pre spotreby energií a emisie, ktor</w:t>
      </w:r>
      <w:r>
        <w:rPr>
          <w:rFonts w:eastAsia="MS Mincho"/>
          <w:b/>
          <w:color w:val="6F6F6F"/>
          <w:lang w:val="sk-SK" w:eastAsia="de-DE"/>
        </w:rPr>
        <w:t>é</w:t>
      </w:r>
      <w:r w:rsidRPr="00E65CE3">
        <w:rPr>
          <w:rFonts w:eastAsia="MS Mincho"/>
          <w:b/>
          <w:color w:val="6F6F6F"/>
          <w:lang w:val="sk-SK" w:eastAsia="de-DE"/>
        </w:rPr>
        <w:t xml:space="preserve"> si samospráva zvolila ako </w:t>
      </w:r>
      <w:r>
        <w:rPr>
          <w:rFonts w:eastAsia="MS Mincho"/>
          <w:b/>
          <w:color w:val="6F6F6F"/>
          <w:lang w:val="sk-SK" w:eastAsia="de-DE"/>
        </w:rPr>
        <w:t>východiskovú inventúru emisií</w:t>
      </w:r>
      <w:r w:rsidRPr="00E65CE3">
        <w:rPr>
          <w:rFonts w:eastAsia="MS Mincho"/>
          <w:b/>
          <w:color w:val="6F6F6F"/>
          <w:lang w:val="sk-SK" w:eastAsia="de-DE"/>
        </w:rPr>
        <w:t xml:space="preserve"> (BEI). Zber energetických údajov by sa mal vykonávať pre všetky typy energií spotrebovan</w:t>
      </w:r>
      <w:r>
        <w:rPr>
          <w:rFonts w:eastAsia="MS Mincho"/>
          <w:b/>
          <w:color w:val="6F6F6F"/>
          <w:lang w:val="sk-SK" w:eastAsia="de-DE"/>
        </w:rPr>
        <w:t>é</w:t>
      </w:r>
      <w:r w:rsidRPr="00E65CE3">
        <w:rPr>
          <w:rFonts w:eastAsia="MS Mincho"/>
          <w:b/>
          <w:color w:val="6F6F6F"/>
          <w:lang w:val="sk-SK" w:eastAsia="de-DE"/>
        </w:rPr>
        <w:t xml:space="preserve"> v danom odvetví.  Nasledujúce tabuľky zobrazujú palivá tak, ako sú definované v SECAP šablóne. Každý partner v spolupráci so samosprávou identifikuje relevantné palivá pre dan</w:t>
      </w:r>
      <w:r>
        <w:rPr>
          <w:rFonts w:eastAsia="MS Mincho"/>
          <w:b/>
          <w:color w:val="6F6F6F"/>
          <w:lang w:val="sk-SK" w:eastAsia="de-DE"/>
        </w:rPr>
        <w:t>é odvetvie</w:t>
      </w:r>
      <w:r w:rsidRPr="00E65CE3">
        <w:rPr>
          <w:rFonts w:eastAsia="MS Mincho"/>
          <w:b/>
          <w:color w:val="6F6F6F"/>
          <w:lang w:val="sk-SK" w:eastAsia="de-DE"/>
        </w:rPr>
        <w:t xml:space="preserve">, pre ktoré sú k dispozícii zbierané údaje. </w:t>
      </w:r>
      <w:r w:rsidRPr="005D061F" w:rsidR="005D061F">
        <w:rPr>
          <w:rFonts w:eastAsia="MS Mincho"/>
          <w:b/>
          <w:color w:val="6F6F6F"/>
          <w:lang w:val="sk-SK" w:eastAsia="de-DE"/>
        </w:rPr>
        <w:t xml:space="preserve"> </w:t>
      </w:r>
    </w:p>
    <w:p w:rsidRPr="005D061F" w:rsidR="009D5447" w:rsidP="009D5447" w:rsidRDefault="009D5447" w14:paraId="3A7EDB87" w14:textId="5AD9B478">
      <w:pPr>
        <w:pStyle w:val="C-Standardtext"/>
        <w:rPr>
          <w:rFonts w:eastAsia="MS Mincho"/>
          <w:b/>
          <w:color w:val="6F6F6F"/>
          <w:lang w:val="sk-SK" w:eastAsia="de-DE"/>
        </w:rPr>
      </w:pPr>
    </w:p>
    <w:p w:rsidRPr="005D061F" w:rsidR="009D5447" w:rsidP="009D5447" w:rsidRDefault="009D5447" w14:paraId="77222670" w14:textId="77777777">
      <w:pPr>
        <w:pStyle w:val="C-Standardtext"/>
        <w:rPr>
          <w:rFonts w:eastAsia="MS Mincho"/>
          <w:b/>
          <w:color w:val="6F6F6F"/>
          <w:lang w:val="sk-SK" w:eastAsia="de-DE"/>
        </w:rPr>
      </w:pPr>
    </w:p>
    <w:p w:rsidRPr="005D061F" w:rsidR="009D5447" w:rsidP="009D5447" w:rsidRDefault="005D061F" w14:paraId="4AAB4D1C" w14:textId="07A72A71">
      <w:pPr>
        <w:pStyle w:val="Nadpis3"/>
        <w:rPr>
          <w:lang w:val="sk-SK"/>
        </w:rPr>
      </w:pPr>
      <w:bookmarkStart w:name="_Toc165032134" w:id="4"/>
      <w:r w:rsidRPr="005D061F">
        <w:rPr>
          <w:lang w:val="sk-SK"/>
        </w:rPr>
        <w:t xml:space="preserve">Konečná spotreba energie v </w:t>
      </w:r>
      <w:r w:rsidR="00D64A94">
        <w:rPr>
          <w:lang w:val="sk-SK"/>
        </w:rPr>
        <w:t>odvetví</w:t>
      </w:r>
      <w:bookmarkEnd w:id="4"/>
    </w:p>
    <w:p w:rsidRPr="00AC3AB1" w:rsidR="00CA687F" w:rsidP="00CA687F" w:rsidRDefault="00CA687F" w14:paraId="18D763C0" w14:textId="77777777">
      <w:pPr>
        <w:jc w:val="left"/>
        <w:rPr>
          <w:b/>
          <w:lang w:val="sk-SK" w:eastAsia="de-DE" w:bidi="ar-SA"/>
        </w:rPr>
      </w:pPr>
      <w:r w:rsidRPr="00AC3AB1">
        <w:rPr>
          <w:b/>
          <w:lang w:val="sk-SK" w:eastAsia="de-DE" w:bidi="ar-SA"/>
        </w:rPr>
        <w:t xml:space="preserve">Táto podkapitola je venovaná zberu dát o spotrebe energie v danom </w:t>
      </w:r>
      <w:r>
        <w:rPr>
          <w:b/>
          <w:lang w:val="sk-SK" w:eastAsia="de-DE" w:bidi="ar-SA"/>
        </w:rPr>
        <w:t>odvetví</w:t>
      </w:r>
      <w:r w:rsidRPr="00AC3AB1">
        <w:rPr>
          <w:b/>
          <w:lang w:val="sk-SK" w:eastAsia="de-DE" w:bidi="ar-SA"/>
        </w:rPr>
        <w:t xml:space="preserve">, klasifikácii rôznych zdrojov energie a ich príslušnej spotrebe.  </w:t>
      </w:r>
    </w:p>
    <w:p w:rsidRPr="00AC3AB1" w:rsidR="00CA687F" w:rsidP="00CA687F" w:rsidRDefault="00CA687F" w14:paraId="1A1A8908" w14:textId="77777777">
      <w:pPr>
        <w:jc w:val="left"/>
        <w:rPr>
          <w:b/>
          <w:lang w:val="sk-SK" w:eastAsia="de-DE" w:bidi="ar-SA"/>
        </w:rPr>
      </w:pPr>
      <w:r w:rsidRPr="00AC3AB1">
        <w:rPr>
          <w:b/>
          <w:lang w:val="sk-SK" w:eastAsia="de-DE" w:bidi="ar-SA"/>
        </w:rPr>
        <w:t xml:space="preserve">V tabuľkách je možné zadávať údaje </w:t>
      </w:r>
      <w:r>
        <w:rPr>
          <w:b/>
          <w:lang w:val="sk-SK" w:eastAsia="de-DE" w:bidi="ar-SA"/>
        </w:rPr>
        <w:t xml:space="preserve">o </w:t>
      </w:r>
      <w:r w:rsidRPr="00AC3AB1">
        <w:rPr>
          <w:b/>
          <w:lang w:val="sk-SK" w:eastAsia="de-DE" w:bidi="ar-SA"/>
        </w:rPr>
        <w:t>spotrebe energií za niekoľko rokov (ak sú dostupné)</w:t>
      </w:r>
      <w:r>
        <w:rPr>
          <w:b/>
          <w:lang w:val="sk-SK" w:eastAsia="de-DE" w:bidi="ar-SA"/>
        </w:rPr>
        <w:t>, z dôvodu zistenia, ako stúpa/klesá</w:t>
      </w:r>
      <w:r w:rsidRPr="00AC3AB1">
        <w:rPr>
          <w:b/>
          <w:lang w:val="sk-SK" w:eastAsia="de-DE" w:bidi="ar-SA"/>
        </w:rPr>
        <w:t xml:space="preserve"> energetick</w:t>
      </w:r>
      <w:r>
        <w:rPr>
          <w:b/>
          <w:lang w:val="sk-SK" w:eastAsia="de-DE" w:bidi="ar-SA"/>
        </w:rPr>
        <w:t>á</w:t>
      </w:r>
      <w:r w:rsidRPr="00AC3AB1">
        <w:rPr>
          <w:b/>
          <w:lang w:val="sk-SK" w:eastAsia="de-DE" w:bidi="ar-SA"/>
        </w:rPr>
        <w:t xml:space="preserve"> spotreb</w:t>
      </w:r>
      <w:r>
        <w:rPr>
          <w:b/>
          <w:lang w:val="sk-SK" w:eastAsia="de-DE" w:bidi="ar-SA"/>
        </w:rPr>
        <w:t>a</w:t>
      </w:r>
      <w:r w:rsidRPr="00AC3AB1">
        <w:rPr>
          <w:b/>
          <w:lang w:val="sk-SK" w:eastAsia="de-DE" w:bidi="ar-SA"/>
        </w:rPr>
        <w:t xml:space="preserve"> v dostupných zdrojoch energie.</w:t>
      </w:r>
    </w:p>
    <w:p w:rsidRPr="00127253" w:rsidR="0033145F" w:rsidP="00CA687F" w:rsidRDefault="00CA687F" w14:paraId="7EF92C97" w14:textId="0707A7F0">
      <w:pPr>
        <w:rPr>
          <w:b/>
          <w:lang w:val="sk-SK" w:eastAsia="de-DE" w:bidi="ar-SA"/>
        </w:rPr>
      </w:pPr>
      <w:r w:rsidRPr="00AC3AB1">
        <w:rPr>
          <w:b/>
          <w:lang w:val="sk-SK" w:eastAsia="de-DE" w:bidi="ar-SA"/>
        </w:rPr>
        <w:t>Vo vysvietenej žltej časti uveďte zvolený referenčný rok.</w:t>
      </w:r>
    </w:p>
    <w:p w:rsidRPr="00127253" w:rsidR="009D5447" w:rsidP="009D5447" w:rsidRDefault="009D5447" w14:paraId="026DA0A1" w14:textId="77777777">
      <w:pPr>
        <w:rPr>
          <w:highlight w:val="cyan"/>
          <w:lang w:val="sk-SK" w:eastAsia="de-DE" w:bidi="ar-SA"/>
        </w:rPr>
      </w:pPr>
    </w:p>
    <w:tbl>
      <w:tblPr>
        <w:tblStyle w:val="Svetlzoznamzvraznenie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5241EF" w:rsidR="00813168" w:rsidTr="00813168" w14:paraId="785F3AF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813168" w:rsidR="00813168" w:rsidP="00684C69" w:rsidRDefault="00607E68" w14:paraId="7BEE3E91" w14:textId="6D5CF315">
            <w:pPr>
              <w:pStyle w:val="TabellenHeadings"/>
              <w:jc w:val="left"/>
              <w:rPr>
                <w:b/>
                <w:lang w:val="sk-SK"/>
              </w:rPr>
            </w:pPr>
            <w:r>
              <w:rPr>
                <w:b/>
                <w:lang w:val="sk-SK"/>
              </w:rPr>
              <w:t>Odvetvie</w:t>
            </w:r>
            <w:r w:rsidRPr="00813168" w:rsidR="00813168">
              <w:rPr>
                <w:b/>
                <w:lang w:val="sk-SK"/>
              </w:rPr>
              <w:t xml:space="preserve">: </w:t>
            </w:r>
            <w:r w:rsidRPr="00607E68">
              <w:rPr>
                <w:b/>
                <w:lang w:val="sk-SK"/>
              </w:rPr>
              <w:t>Obytné budovy / Domácnosti</w:t>
            </w:r>
            <w:r w:rsidR="009E7EB3">
              <w:rPr>
                <w:b/>
                <w:lang w:val="sk-SK"/>
              </w:rPr>
              <w:t xml:space="preserve">, </w:t>
            </w:r>
            <w:r w:rsidR="00441673">
              <w:rPr>
                <w:b/>
                <w:lang w:val="sk-SK"/>
              </w:rPr>
              <w:t>konečná spotreba energie</w:t>
            </w:r>
          </w:p>
          <w:p w:rsidRPr="00441673" w:rsidR="00813168" w:rsidP="00684C69" w:rsidRDefault="00813168" w14:paraId="7DE3399B" w14:textId="77777777">
            <w:pPr>
              <w:pStyle w:val="TabellenHeadings"/>
              <w:jc w:val="left"/>
              <w:rPr>
                <w:b/>
                <w:lang w:val="sk-SK"/>
              </w:rPr>
            </w:pPr>
            <w:r w:rsidRPr="00441673">
              <w:rPr>
                <w:b/>
                <w:lang w:val="sk-SK"/>
              </w:rPr>
              <w:t>Celková spotreba energie (MWh)</w:t>
            </w:r>
          </w:p>
          <w:p w:rsidRPr="00813168" w:rsidR="00813168" w:rsidP="00684C69" w:rsidRDefault="00813168" w14:paraId="1125F61C" w14:textId="77777777">
            <w:pPr>
              <w:pStyle w:val="TabellenHeadings"/>
              <w:jc w:val="left"/>
              <w:rPr>
                <w:highlight w:val="cyan"/>
                <w:lang w:val="de-DE"/>
              </w:rPr>
            </w:pPr>
            <w:r w:rsidRPr="00813168">
              <w:rPr>
                <w:b/>
                <w:lang w:val="de-DE"/>
              </w:rPr>
              <w:t xml:space="preserve">Rok </w:t>
            </w:r>
            <w:proofErr w:type="spellStart"/>
            <w:r w:rsidRPr="00813168">
              <w:rPr>
                <w:b/>
                <w:lang w:val="de-DE"/>
              </w:rPr>
              <w:t>inventarizácie</w:t>
            </w:r>
            <w:proofErr w:type="spellEnd"/>
            <w:r w:rsidRPr="00813168">
              <w:rPr>
                <w:b/>
                <w:lang w:val="de-DE"/>
              </w:rPr>
              <w:t xml:space="preserve">: </w:t>
            </w:r>
            <w:r w:rsidRPr="00813168">
              <w:rPr>
                <w:b/>
                <w:highlight w:val="yellow"/>
                <w:lang w:val="de-DE"/>
              </w:rPr>
              <w:t>XXXX</w:t>
            </w:r>
          </w:p>
        </w:tc>
      </w:tr>
      <w:tr w:rsidRPr="009E638A" w:rsidR="00813168" w:rsidTr="00813168" w14:paraId="1AE50268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F94960" w:rsidR="00813168" w:rsidP="00684C69" w:rsidRDefault="00813168" w14:paraId="786597FA" w14:textId="77777777">
            <w:pPr>
              <w:pStyle w:val="TabellenHeadings"/>
              <w:jc w:val="left"/>
            </w:pPr>
            <w:proofErr w:type="spellStart"/>
            <w:r w:rsidRPr="00F94960">
              <w:t>Zdroj</w:t>
            </w:r>
            <w:proofErr w:type="spellEnd"/>
            <w:r w:rsidRPr="00F94960">
              <w:t xml:space="preserve"> </w:t>
            </w:r>
            <w:proofErr w:type="spellStart"/>
            <w:r w:rsidRPr="00F94960">
              <w:t>energie</w:t>
            </w:r>
            <w:proofErr w:type="spellEnd"/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953A2B" w:rsidR="00813168" w:rsidP="00391889" w:rsidRDefault="00813168" w14:paraId="2826A624" w14:textId="5573CA1C">
            <w:pPr>
              <w:pStyle w:val="TabellenHeadings"/>
              <w:jc w:val="left"/>
              <w:rPr>
                <w:lang w:val="en-US"/>
              </w:rPr>
            </w:pPr>
            <w:r w:rsidRPr="00B2278C">
              <w:t>Rok</w:t>
            </w:r>
            <w:r>
              <w:t xml:space="preserve"> </w:t>
            </w:r>
            <w:r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13168" w:rsidP="00684C69" w:rsidRDefault="00813168" w14:paraId="6DC07024" w14:textId="77777777">
            <w:pPr>
              <w:pStyle w:val="TabellenHeadings"/>
              <w:jc w:val="left"/>
            </w:pPr>
            <w:r w:rsidRPr="00F94960">
              <w:t>Rok</w:t>
            </w:r>
          </w:p>
          <w:p w:rsidRPr="00F94960" w:rsidR="00813168" w:rsidP="00684C69" w:rsidRDefault="00813168" w14:paraId="0A9B16B5" w14:textId="77777777">
            <w:pPr>
              <w:pStyle w:val="TabellenHeadings"/>
              <w:jc w:val="left"/>
            </w:pPr>
            <w:r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13168" w:rsidP="00684C69" w:rsidRDefault="00813168" w14:paraId="7AC2DA84" w14:textId="77777777">
            <w:pPr>
              <w:pStyle w:val="TabellenHeadings"/>
              <w:jc w:val="left"/>
            </w:pPr>
            <w:r w:rsidRPr="00F94960">
              <w:t>Rok</w:t>
            </w:r>
          </w:p>
          <w:p w:rsidRPr="00F94960" w:rsidR="00813168" w:rsidP="00684C69" w:rsidRDefault="00813168" w14:paraId="20460612" w14:textId="77777777">
            <w:pPr>
              <w:pStyle w:val="TabellenHeadings"/>
              <w:jc w:val="left"/>
            </w:pPr>
            <w:r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13168" w:rsidP="00684C69" w:rsidRDefault="00813168" w14:paraId="3963ADCA" w14:textId="77777777">
            <w:pPr>
              <w:pStyle w:val="TabellenHeadings"/>
              <w:jc w:val="left"/>
            </w:pPr>
            <w:r w:rsidRPr="00F94960">
              <w:t>Rok</w:t>
            </w:r>
          </w:p>
          <w:p w:rsidRPr="00F94960" w:rsidR="00813168" w:rsidP="00684C69" w:rsidRDefault="00813168" w14:paraId="400F02A3" w14:textId="77777777">
            <w:pPr>
              <w:pStyle w:val="TabellenHeadings"/>
              <w:jc w:val="left"/>
            </w:pPr>
            <w:r>
              <w:rPr>
                <w:lang w:val="en-US"/>
              </w:rPr>
              <w:t>[MWh]</w:t>
            </w:r>
          </w:p>
        </w:tc>
      </w:tr>
      <w:tr w:rsidRPr="00F94960" w:rsidR="004806A3" w:rsidTr="004806A3" w14:paraId="4A35C660" w14:textId="77777777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5434933C" w14:textId="77777777">
            <w:pPr>
              <w:pStyle w:val="Tabletext"/>
              <w:jc w:val="left"/>
              <w:rPr>
                <w:b w:val="0"/>
                <w:bCs w:val="0"/>
                <w:lang w:val="sk-SK"/>
              </w:rPr>
            </w:pPr>
            <w:r w:rsidRPr="004806A3">
              <w:rPr>
                <w:b w:val="0"/>
                <w:bCs w:val="0"/>
                <w:lang w:val="sk-SK"/>
              </w:rPr>
              <w:t>Elektrina</w:t>
            </w:r>
          </w:p>
        </w:tc>
        <w:tc>
          <w:tcPr>
            <w:tcW w:w="1000" w:type="pct"/>
          </w:tcPr>
          <w:p w:rsidRPr="00F94960" w:rsidR="004806A3" w:rsidP="00684C69" w:rsidRDefault="004806A3" w14:paraId="0001380C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 w:eastAsia="de-DE"/>
              </w:rPr>
            </w:pPr>
          </w:p>
        </w:tc>
        <w:tc>
          <w:tcPr>
            <w:tcW w:w="1000" w:type="pct"/>
          </w:tcPr>
          <w:p w:rsidRPr="00F94960" w:rsidR="004806A3" w:rsidP="00684C69" w:rsidRDefault="004806A3" w14:paraId="49CFD044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 w:eastAsia="de-DE"/>
              </w:rPr>
            </w:pPr>
          </w:p>
        </w:tc>
        <w:tc>
          <w:tcPr>
            <w:tcW w:w="1000" w:type="pct"/>
          </w:tcPr>
          <w:p w:rsidRPr="00F94960" w:rsidR="004806A3" w:rsidP="00684C69" w:rsidRDefault="004806A3" w14:paraId="4475AB7A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 w:eastAsia="de-DE"/>
              </w:rPr>
            </w:pPr>
          </w:p>
        </w:tc>
        <w:tc>
          <w:tcPr>
            <w:tcW w:w="1000" w:type="pct"/>
          </w:tcPr>
          <w:p w:rsidRPr="00F94960" w:rsidR="004806A3" w:rsidP="00684C69" w:rsidRDefault="004806A3" w14:paraId="714048CD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 w:eastAsia="de-DE"/>
              </w:rPr>
            </w:pPr>
          </w:p>
        </w:tc>
      </w:tr>
      <w:tr w:rsidRPr="009E638A" w:rsidR="004806A3" w:rsidTr="004806A3" w14:paraId="06101301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0C082BEB" w14:textId="77777777">
            <w:pPr>
              <w:pStyle w:val="Tabletext"/>
              <w:jc w:val="left"/>
              <w:rPr>
                <w:b w:val="0"/>
                <w:bCs w:val="0"/>
                <w:lang w:val="sk-SK"/>
              </w:rPr>
            </w:pPr>
            <w:r w:rsidRPr="004806A3">
              <w:rPr>
                <w:b w:val="0"/>
                <w:bCs w:val="0"/>
                <w:lang w:val="sk-SK"/>
              </w:rPr>
              <w:t>Teplo / Chlad</w:t>
            </w:r>
          </w:p>
        </w:tc>
        <w:tc>
          <w:tcPr>
            <w:tcW w:w="1000" w:type="pct"/>
          </w:tcPr>
          <w:p w:rsidRPr="009E638A" w:rsidR="004806A3" w:rsidP="00684C69" w:rsidRDefault="004806A3" w14:paraId="30897E16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25B6CFCF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14F0C6A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009C4502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4BC2107B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31B5C676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F94960" w:rsidR="004806A3" w:rsidP="00684C69" w:rsidRDefault="004806A3" w14:paraId="258B6B94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 w:eastAsia="de-DE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0AAC49F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624604A1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32C7645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7BB7608C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6EFF093C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F94960" w:rsidR="004806A3" w:rsidP="00684C69" w:rsidRDefault="004806A3" w14:paraId="491238BC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B175A8A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29F93C99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996729A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46979451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44FFDC8F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Vykurovací olej</w:t>
            </w:r>
          </w:p>
        </w:tc>
        <w:tc>
          <w:tcPr>
            <w:tcW w:w="1000" w:type="pct"/>
          </w:tcPr>
          <w:p w:rsidRPr="009E638A" w:rsidR="004806A3" w:rsidP="00684C69" w:rsidRDefault="004806A3" w14:paraId="26BD43FA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45E5821F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10BDB0DD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836BA58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11AC3FF7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630B52" w14:paraId="4021B2CE" w14:textId="250012AD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>
              <w:rPr>
                <w:b w:val="0"/>
                <w:bCs w:val="0"/>
                <w:lang w:val="sk-SK" w:eastAsia="de-DE"/>
              </w:rPr>
              <w:t>Nafta</w:t>
            </w:r>
          </w:p>
        </w:tc>
        <w:tc>
          <w:tcPr>
            <w:tcW w:w="1000" w:type="pct"/>
          </w:tcPr>
          <w:p w:rsidRPr="009E638A" w:rsidR="004806A3" w:rsidP="00684C69" w:rsidRDefault="004806A3" w14:paraId="67D55855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EAAAA5D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456AACB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BE31513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66016D06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181E93D7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9E638A" w:rsidR="004806A3" w:rsidP="00684C69" w:rsidRDefault="004806A3" w14:paraId="681A5FEB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6DE98C8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4980567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4714049A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358B4FD3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5FC05A4A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Lignit</w:t>
            </w:r>
          </w:p>
        </w:tc>
        <w:tc>
          <w:tcPr>
            <w:tcW w:w="1000" w:type="pct"/>
          </w:tcPr>
          <w:p w:rsidRPr="009E638A" w:rsidR="004806A3" w:rsidP="00684C69" w:rsidRDefault="004806A3" w14:paraId="7154C449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BFB2AF1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4DAB344B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C020BCB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563D3210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3C822CC4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Uhlie</w:t>
            </w:r>
          </w:p>
        </w:tc>
        <w:tc>
          <w:tcPr>
            <w:tcW w:w="1000" w:type="pct"/>
          </w:tcPr>
          <w:p w:rsidRPr="009E638A" w:rsidR="004806A3" w:rsidP="00684C69" w:rsidRDefault="004806A3" w14:paraId="68FC303F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2DD3C0F2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2F9DD882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587CFD6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61203D1A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04B66A2E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Iné fosílne palivá</w:t>
            </w:r>
          </w:p>
        </w:tc>
        <w:tc>
          <w:tcPr>
            <w:tcW w:w="1000" w:type="pct"/>
          </w:tcPr>
          <w:p w:rsidRPr="009E638A" w:rsidR="004806A3" w:rsidP="00684C69" w:rsidRDefault="004806A3" w14:paraId="65141C6F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4F93B13B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002F547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C88A49F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516E66E3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2CD50A61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Rastlinný olej</w:t>
            </w:r>
          </w:p>
        </w:tc>
        <w:tc>
          <w:tcPr>
            <w:tcW w:w="1000" w:type="pct"/>
          </w:tcPr>
          <w:p w:rsidRPr="009E638A" w:rsidR="004806A3" w:rsidP="00684C69" w:rsidRDefault="004806A3" w14:paraId="03FBEF5A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31A0770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489C5949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11A1A44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58DE9F39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136DF78C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9E638A" w:rsidR="004806A3" w:rsidP="00684C69" w:rsidRDefault="004806A3" w14:paraId="7CBE6A9B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00CB7B7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2F0C79C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1A26AD9A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7604C085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6F8F22F9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Ostatná biomasa</w:t>
            </w:r>
          </w:p>
        </w:tc>
        <w:tc>
          <w:tcPr>
            <w:tcW w:w="1000" w:type="pct"/>
          </w:tcPr>
          <w:p w:rsidRPr="009E638A" w:rsidR="004806A3" w:rsidP="00684C69" w:rsidRDefault="004806A3" w14:paraId="613D9F6B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1419BA8B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A1624D6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7E900460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2E77B7E4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2F5AB304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proofErr w:type="spellStart"/>
            <w:r w:rsidRPr="004806A3">
              <w:rPr>
                <w:b w:val="0"/>
                <w:bCs w:val="0"/>
                <w:lang w:val="sk-SK" w:eastAsia="de-DE"/>
              </w:rPr>
              <w:t>Fototermika</w:t>
            </w:r>
            <w:proofErr w:type="spellEnd"/>
          </w:p>
        </w:tc>
        <w:tc>
          <w:tcPr>
            <w:tcW w:w="1000" w:type="pct"/>
          </w:tcPr>
          <w:p w:rsidRPr="009E638A" w:rsidR="004806A3" w:rsidP="00684C69" w:rsidRDefault="004806A3" w14:paraId="45926E4E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1D9E759D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6312C241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61B3169F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293D0F1E" w14:textId="77777777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41D66F68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proofErr w:type="spellStart"/>
            <w:r w:rsidRPr="004806A3">
              <w:rPr>
                <w:b w:val="0"/>
                <w:bCs w:val="0"/>
                <w:lang w:val="sk-SK" w:eastAsia="de-DE"/>
              </w:rPr>
              <w:t>Fotovoltika</w:t>
            </w:r>
            <w:proofErr w:type="spellEnd"/>
          </w:p>
        </w:tc>
        <w:tc>
          <w:tcPr>
            <w:tcW w:w="1000" w:type="pct"/>
          </w:tcPr>
          <w:p w:rsidRPr="009E638A" w:rsidR="004806A3" w:rsidP="00684C69" w:rsidRDefault="004806A3" w14:paraId="5A7CD0DB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016546DE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255C55F1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6259C73B" w14:textId="77777777">
            <w:pPr>
              <w:pStyle w:val="Table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4806A3" w:rsidTr="004806A3" w14:paraId="27347362" w14:textId="7777777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Pr="004806A3" w:rsidR="004806A3" w:rsidP="00684C69" w:rsidRDefault="004806A3" w14:paraId="2679CA9E" w14:textId="77777777">
            <w:pPr>
              <w:pStyle w:val="Tabletext"/>
              <w:jc w:val="left"/>
              <w:rPr>
                <w:b w:val="0"/>
                <w:bCs w:val="0"/>
                <w:lang w:val="sk-SK" w:eastAsia="de-DE"/>
              </w:rPr>
            </w:pPr>
            <w:r w:rsidRPr="004806A3">
              <w:rPr>
                <w:b w:val="0"/>
                <w:bCs w:val="0"/>
                <w:lang w:val="sk-SK" w:eastAsia="de-DE"/>
              </w:rPr>
              <w:t>Geotermálna voda</w:t>
            </w:r>
          </w:p>
        </w:tc>
        <w:tc>
          <w:tcPr>
            <w:tcW w:w="1000" w:type="pct"/>
          </w:tcPr>
          <w:p w:rsidRPr="009E638A" w:rsidR="004806A3" w:rsidP="00684C69" w:rsidRDefault="004806A3" w14:paraId="295EC546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3C2D8E9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55082B40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9E638A" w:rsidR="004806A3" w:rsidP="00684C69" w:rsidRDefault="004806A3" w14:paraId="35701077" w14:textId="77777777">
            <w:pPr>
              <w:pStyle w:val="Table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</w:tbl>
    <w:p w:rsidRPr="00127253" w:rsidR="009D5447" w:rsidP="009D5447" w:rsidRDefault="009D5447" w14:paraId="0AC69A7E" w14:textId="77777777">
      <w:pPr>
        <w:rPr>
          <w:highlight w:val="cyan"/>
          <w:lang w:val="sk-SK" w:eastAsia="de-DE" w:bidi="ar-SA"/>
        </w:rPr>
      </w:pPr>
    </w:p>
    <w:tbl>
      <w:tblPr>
        <w:tblStyle w:val="Tabukasozoznamom3zvraznenie1"/>
        <w:tblW w:w="9119" w:type="dxa"/>
        <w:jc w:val="center"/>
        <w:tblLook w:val="04A0" w:firstRow="1" w:lastRow="0" w:firstColumn="1" w:lastColumn="0" w:noHBand="0" w:noVBand="1"/>
      </w:tblPr>
      <w:tblGrid>
        <w:gridCol w:w="1838"/>
        <w:gridCol w:w="766"/>
        <w:gridCol w:w="1302"/>
        <w:gridCol w:w="1302"/>
        <w:gridCol w:w="1302"/>
        <w:gridCol w:w="1303"/>
        <w:gridCol w:w="1306"/>
      </w:tblGrid>
      <w:tr w:rsidRPr="00D44F61" w:rsidR="0033145F" w:rsidTr="0027717D" w14:paraId="368FA23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19" w:type="dxa"/>
            <w:gridSpan w:val="7"/>
          </w:tcPr>
          <w:p w:rsidRPr="00127253" w:rsidR="0033145F" w:rsidP="0027717D" w:rsidRDefault="0033145F" w14:paraId="5F9A6D39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>Lokálny zdroj pre produkciu tepla/chladu [MWh]</w:t>
            </w:r>
          </w:p>
          <w:p w:rsidRPr="00127253" w:rsidR="0033145F" w:rsidP="0027717D" w:rsidRDefault="00253C75" w14:paraId="425D0005" w14:textId="35EF9BC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Kombinovaná výroba</w:t>
            </w:r>
            <w:r w:rsidRPr="00127253" w:rsidR="0033145F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tepla a</w:t>
            </w:r>
            <w:r w:rsidR="00FE184D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</w:t>
            </w:r>
            <w:r w:rsidR="0075246D">
              <w:rPr>
                <w:rFonts w:eastAsia="MS Mincho" w:cstheme="minorHAnsi"/>
                <w:color w:val="FFFFFF" w:themeColor="background1"/>
                <w:lang w:val="sk-SK" w:eastAsia="de-DE"/>
              </w:rPr>
              <w:t>elektriny</w:t>
            </w:r>
          </w:p>
          <w:p w:rsidRPr="00127253" w:rsidR="0033145F" w:rsidP="0027717D" w:rsidRDefault="0033145F" w14:paraId="04D69144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color w:val="FFFFFF" w:themeColor="background1"/>
                <w:lang w:val="sk-SK"/>
              </w:rPr>
              <w:t xml:space="preserve">Rok inventarizácie: </w:t>
            </w:r>
            <w:r w:rsidRPr="00127253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127253" w:rsidR="0033145F" w:rsidTr="0027717D" w14:paraId="2A7E65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9" w:type="dxa"/>
            <w:gridSpan w:val="7"/>
          </w:tcPr>
          <w:p w:rsidRPr="00127253" w:rsidR="0033145F" w:rsidP="0027717D" w:rsidRDefault="0033145F" w14:paraId="3F4DE607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lang w:val="sk-SK" w:eastAsia="de-DE"/>
              </w:rPr>
              <w:t>Vstup energetického nosiča (MWh)</w:t>
            </w:r>
          </w:p>
        </w:tc>
      </w:tr>
      <w:tr w:rsidRPr="00127253" w:rsidR="0033145F" w:rsidTr="0027717D" w14:paraId="5C2C6D19" w14:textId="77777777">
        <w:trPr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4DFC1F87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color w:val="6F6F6F"/>
                <w:lang w:val="sk-SK" w:eastAsia="de-DE"/>
              </w:rPr>
              <w:t>Palivo</w:t>
            </w:r>
          </w:p>
        </w:tc>
        <w:tc>
          <w:tcPr>
            <w:tcW w:w="766" w:type="dxa"/>
          </w:tcPr>
          <w:p w:rsidRPr="00E61CF6" w:rsidR="0033145F" w:rsidP="0027717D" w:rsidRDefault="0033145F" w14:paraId="5C525003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E61CF6">
              <w:rPr>
                <w:b/>
                <w:bCs/>
                <w:lang w:val="sk-SK"/>
              </w:rPr>
              <w:t>Rok</w:t>
            </w:r>
          </w:p>
        </w:tc>
        <w:tc>
          <w:tcPr>
            <w:tcW w:w="1302" w:type="dxa"/>
          </w:tcPr>
          <w:p w:rsidRPr="00E61CF6" w:rsidR="0033145F" w:rsidP="0027717D" w:rsidRDefault="0033145F" w14:paraId="5CD4785A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E61CF6">
              <w:rPr>
                <w:b/>
                <w:bCs/>
                <w:lang w:val="sk-SK"/>
              </w:rPr>
              <w:t>Rok</w:t>
            </w:r>
          </w:p>
        </w:tc>
        <w:tc>
          <w:tcPr>
            <w:tcW w:w="1302" w:type="dxa"/>
          </w:tcPr>
          <w:p w:rsidRPr="00E61CF6" w:rsidR="0033145F" w:rsidP="0027717D" w:rsidRDefault="0033145F" w14:paraId="5E19F8CC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E61CF6">
              <w:rPr>
                <w:b/>
                <w:bCs/>
                <w:lang w:val="sk-SK"/>
              </w:rPr>
              <w:t>Rok</w:t>
            </w:r>
          </w:p>
        </w:tc>
        <w:tc>
          <w:tcPr>
            <w:tcW w:w="1302" w:type="dxa"/>
          </w:tcPr>
          <w:p w:rsidRPr="00E61CF6" w:rsidR="0033145F" w:rsidP="0027717D" w:rsidRDefault="0033145F" w14:paraId="256A9DBA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E61CF6">
              <w:rPr>
                <w:b/>
                <w:bCs/>
                <w:lang w:val="sk-SK"/>
              </w:rPr>
              <w:t>Rok</w:t>
            </w:r>
          </w:p>
        </w:tc>
        <w:tc>
          <w:tcPr>
            <w:tcW w:w="1303" w:type="dxa"/>
          </w:tcPr>
          <w:p w:rsidRPr="00E61CF6" w:rsidR="0033145F" w:rsidP="0027717D" w:rsidRDefault="0033145F" w14:paraId="0631A677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E61CF6">
              <w:rPr>
                <w:b/>
                <w:bCs/>
                <w:lang w:val="sk-SK"/>
              </w:rPr>
              <w:t>Rok</w:t>
            </w:r>
          </w:p>
        </w:tc>
        <w:tc>
          <w:tcPr>
            <w:tcW w:w="1306" w:type="dxa"/>
          </w:tcPr>
          <w:p w:rsidRPr="00E61CF6" w:rsidR="0033145F" w:rsidP="0027717D" w:rsidRDefault="0033145F" w14:paraId="39CBD80E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E61CF6">
              <w:rPr>
                <w:b/>
                <w:bCs/>
                <w:lang w:val="sk-SK"/>
              </w:rPr>
              <w:t>Rok</w:t>
            </w:r>
          </w:p>
        </w:tc>
      </w:tr>
      <w:tr w:rsidRPr="00127253" w:rsidR="0033145F" w:rsidTr="0027717D" w14:paraId="021D03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2F623405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766" w:type="dxa"/>
          </w:tcPr>
          <w:p w:rsidRPr="00127253" w:rsidR="0033145F" w:rsidP="0027717D" w:rsidRDefault="0033145F" w14:paraId="657278C8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7390901B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0BF55AE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5EAC92B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33145F" w:rsidP="0027717D" w:rsidRDefault="0033145F" w14:paraId="1D84CDDF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33145F" w:rsidP="0027717D" w:rsidRDefault="0033145F" w14:paraId="0ADAAC9F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0CAFDEEE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2E206C30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766" w:type="dxa"/>
          </w:tcPr>
          <w:p w:rsidRPr="00127253" w:rsidR="0033145F" w:rsidP="0027717D" w:rsidRDefault="0033145F" w14:paraId="2CE3323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230A9BCF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69082BA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797F0B7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33145F" w:rsidP="0027717D" w:rsidRDefault="0033145F" w14:paraId="19E6D83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33145F" w:rsidP="0027717D" w:rsidRDefault="0033145F" w14:paraId="4801EB6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3CFE4B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5207F925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766" w:type="dxa"/>
          </w:tcPr>
          <w:p w:rsidRPr="00127253" w:rsidR="0033145F" w:rsidP="0027717D" w:rsidRDefault="0033145F" w14:paraId="16EDF27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417C440E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574BB21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0DFBF08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33145F" w:rsidP="0027717D" w:rsidRDefault="0033145F" w14:paraId="154637AB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33145F" w:rsidP="0027717D" w:rsidRDefault="0033145F" w14:paraId="41D2547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77F370F2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02967B7B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766" w:type="dxa"/>
          </w:tcPr>
          <w:p w:rsidRPr="00127253" w:rsidR="0033145F" w:rsidP="0027717D" w:rsidRDefault="0033145F" w14:paraId="620BBC6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7747A76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12ED8E5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3E7B099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33145F" w:rsidP="0027717D" w:rsidRDefault="0033145F" w14:paraId="112C634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33145F" w:rsidP="0027717D" w:rsidRDefault="0033145F" w14:paraId="6EE8E70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402B9D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5140F4B7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766" w:type="dxa"/>
          </w:tcPr>
          <w:p w:rsidRPr="00127253" w:rsidR="0033145F" w:rsidP="0027717D" w:rsidRDefault="0033145F" w14:paraId="43F8F39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40A68D6D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508C5BB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33A6B859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33145F" w:rsidP="0027717D" w:rsidRDefault="0033145F" w14:paraId="1DFAEB6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33145F" w:rsidP="0027717D" w:rsidRDefault="0033145F" w14:paraId="3E25835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7275E686" w14:textId="77777777">
        <w:trPr>
          <w:trHeight w:val="6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64427698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766" w:type="dxa"/>
          </w:tcPr>
          <w:p w:rsidRPr="00127253" w:rsidR="0033145F" w:rsidP="0027717D" w:rsidRDefault="0033145F" w14:paraId="64CCA0E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194679A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3FB6593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33145F" w:rsidP="0027717D" w:rsidRDefault="0033145F" w14:paraId="518A0A8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33145F" w:rsidP="0027717D" w:rsidRDefault="0033145F" w14:paraId="37C355B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33145F" w:rsidP="0027717D" w:rsidRDefault="0033145F" w14:paraId="5BBCBB9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127253" w:rsidR="007E29A2" w:rsidRDefault="007E29A2" w14:paraId="38E4B0B3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Tabukasozoznamom3zvraznenie1"/>
        <w:tblW w:w="0" w:type="auto"/>
        <w:tblLook w:val="04A0" w:firstRow="1" w:lastRow="0" w:firstColumn="1" w:lastColumn="0" w:noHBand="0" w:noVBand="1"/>
      </w:tblPr>
      <w:tblGrid>
        <w:gridCol w:w="1838"/>
        <w:gridCol w:w="750"/>
        <w:gridCol w:w="1294"/>
        <w:gridCol w:w="1294"/>
        <w:gridCol w:w="1294"/>
        <w:gridCol w:w="1295"/>
        <w:gridCol w:w="1295"/>
      </w:tblGrid>
      <w:tr w:rsidRPr="00142A99" w:rsidR="0033145F" w:rsidTr="0027717D" w14:paraId="23415C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7"/>
          </w:tcPr>
          <w:p w:rsidRPr="00127253" w:rsidR="0033145F" w:rsidP="0027717D" w:rsidRDefault="0033145F" w14:paraId="640D7F86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>Lokálny zdroj pre produkciu tepla/chladu [MWh]</w:t>
            </w:r>
          </w:p>
          <w:p w:rsidRPr="00127253" w:rsidR="0033145F" w:rsidP="0027717D" w:rsidRDefault="00206B08" w14:paraId="74E22140" w14:textId="138A50E9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Centrálne zásobovanie teplom</w:t>
            </w:r>
            <w:r w:rsidRPr="00127253" w:rsidR="0033145F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(len vykurovanie)</w:t>
            </w:r>
          </w:p>
          <w:p w:rsidRPr="00127253" w:rsidR="0033145F" w:rsidP="0027717D" w:rsidRDefault="0033145F" w14:paraId="222291D5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color w:val="FFFFFF" w:themeColor="background1"/>
                <w:lang w:val="sk-SK"/>
              </w:rPr>
              <w:t xml:space="preserve">Rok inventarizácie: </w:t>
            </w:r>
            <w:r w:rsidRPr="00127253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127253" w:rsidR="0033145F" w:rsidTr="0027717D" w14:paraId="5D01CA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7"/>
          </w:tcPr>
          <w:p w:rsidRPr="00127253" w:rsidR="0033145F" w:rsidP="0027717D" w:rsidRDefault="0033145F" w14:paraId="1D8045C8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lang w:val="sk-SK" w:eastAsia="de-DE"/>
              </w:rPr>
              <w:t>Vstup energetického nosiča (MWh)</w:t>
            </w:r>
          </w:p>
        </w:tc>
      </w:tr>
      <w:tr w:rsidRPr="00127253" w:rsidR="0033145F" w:rsidTr="0027717D" w14:paraId="1494C60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28CCBB7D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color w:val="6F6F6F"/>
                <w:lang w:val="sk-SK" w:eastAsia="de-DE"/>
              </w:rPr>
              <w:t>Palivo</w:t>
            </w:r>
          </w:p>
        </w:tc>
        <w:tc>
          <w:tcPr>
            <w:tcW w:w="750" w:type="dxa"/>
          </w:tcPr>
          <w:p w:rsidRPr="00BF500C" w:rsidR="0033145F" w:rsidP="0027717D" w:rsidRDefault="0033145F" w14:paraId="51416EA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BF500C" w:rsidR="0033145F" w:rsidP="0027717D" w:rsidRDefault="0033145F" w14:paraId="563F822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BF500C" w:rsidR="0033145F" w:rsidP="0027717D" w:rsidRDefault="0033145F" w14:paraId="5D71829D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BF500C" w:rsidR="0033145F" w:rsidP="0027717D" w:rsidRDefault="0033145F" w14:paraId="66AC967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BF500C" w:rsidR="0033145F" w:rsidP="0027717D" w:rsidRDefault="0033145F" w14:paraId="0614BCAE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BF500C" w:rsidR="0033145F" w:rsidP="0027717D" w:rsidRDefault="0033145F" w14:paraId="64971F3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</w:tr>
      <w:tr w:rsidRPr="00127253" w:rsidR="0033145F" w:rsidTr="0027717D" w14:paraId="64F037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2A7D3CCE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750" w:type="dxa"/>
          </w:tcPr>
          <w:p w:rsidRPr="00127253" w:rsidR="0033145F" w:rsidP="0027717D" w:rsidRDefault="0033145F" w14:paraId="21926AE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091BDF0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0D47275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7DBC3539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3852D40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5C9BED6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5D04718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6E9C7EF0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750" w:type="dxa"/>
          </w:tcPr>
          <w:p w:rsidRPr="00127253" w:rsidR="0033145F" w:rsidP="0027717D" w:rsidRDefault="0033145F" w14:paraId="04BEB2F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22E4E8F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42CA9596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70D9825E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636B390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2378669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706DA91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0E84AE4D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750" w:type="dxa"/>
          </w:tcPr>
          <w:p w:rsidRPr="00127253" w:rsidR="0033145F" w:rsidP="0027717D" w:rsidRDefault="0033145F" w14:paraId="131F7A6B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39A8286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0323910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067E77B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3CC311E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2292AFC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364661C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39FE0FEF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750" w:type="dxa"/>
          </w:tcPr>
          <w:p w:rsidRPr="00127253" w:rsidR="0033145F" w:rsidP="0027717D" w:rsidRDefault="0033145F" w14:paraId="62B61F76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7FE1D15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152846B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452E24DD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1648FD3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0926F309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713173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45211FE0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750" w:type="dxa"/>
          </w:tcPr>
          <w:p w:rsidRPr="00127253" w:rsidR="0033145F" w:rsidP="0027717D" w:rsidRDefault="0033145F" w14:paraId="22D0AA6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3A25AC40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524DD8A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0F7CA056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3B1FC2C8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4C804DB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3145F" w:rsidTr="0027717D" w14:paraId="5EB59E7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33145F" w:rsidP="0027717D" w:rsidRDefault="0033145F" w14:paraId="1131FDD8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750" w:type="dxa"/>
          </w:tcPr>
          <w:p w:rsidRPr="00127253" w:rsidR="0033145F" w:rsidP="0027717D" w:rsidRDefault="0033145F" w14:paraId="45E3F566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554A3128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1A4CA2F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3145F" w:rsidP="0027717D" w:rsidRDefault="0033145F" w14:paraId="0915035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062D4AF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3145F" w:rsidP="0027717D" w:rsidRDefault="0033145F" w14:paraId="12A1A7F8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127253" w:rsidR="0033145F" w:rsidRDefault="0033145F" w14:paraId="768EEC55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Tabukasozoznamom3zvraznenie1"/>
        <w:tblW w:w="0" w:type="auto"/>
        <w:tblLook w:val="04A0" w:firstRow="1" w:lastRow="0" w:firstColumn="1" w:lastColumn="0" w:noHBand="0" w:noVBand="1"/>
      </w:tblPr>
      <w:tblGrid>
        <w:gridCol w:w="1838"/>
        <w:gridCol w:w="750"/>
        <w:gridCol w:w="1294"/>
        <w:gridCol w:w="1294"/>
        <w:gridCol w:w="1294"/>
        <w:gridCol w:w="1295"/>
        <w:gridCol w:w="1295"/>
      </w:tblGrid>
      <w:tr w:rsidRPr="00127253" w:rsidR="00426100" w:rsidTr="0027717D" w14:paraId="2ACB8F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7"/>
          </w:tcPr>
          <w:p w:rsidRPr="00127253" w:rsidR="00426100" w:rsidP="0027717D" w:rsidRDefault="00426100" w14:paraId="6A83BB39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>Lokálny zdroj pre produkciu tepla/chladu [MWh]</w:t>
            </w:r>
          </w:p>
          <w:p w:rsidRPr="00127253" w:rsidR="00426100" w:rsidP="0027717D" w:rsidRDefault="00426100" w14:paraId="5AB26AEC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>Iné</w:t>
            </w:r>
          </w:p>
          <w:p w:rsidRPr="00127253" w:rsidR="00426100" w:rsidP="0027717D" w:rsidRDefault="00426100" w14:paraId="09BCCB2F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color w:val="FFFFFF" w:themeColor="background1"/>
                <w:lang w:val="sk-SK"/>
              </w:rPr>
              <w:t xml:space="preserve">Rok inventarizácie: </w:t>
            </w:r>
            <w:r w:rsidRPr="00127253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127253" w:rsidR="00426100" w:rsidTr="0027717D" w14:paraId="570E531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7"/>
          </w:tcPr>
          <w:p w:rsidRPr="00127253" w:rsidR="00426100" w:rsidP="0027717D" w:rsidRDefault="00426100" w14:paraId="5E53FC99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lang w:val="sk-SK" w:eastAsia="de-DE"/>
              </w:rPr>
              <w:t>Vstup energetického nosiča (MWh)</w:t>
            </w:r>
          </w:p>
        </w:tc>
      </w:tr>
      <w:tr w:rsidRPr="00127253" w:rsidR="00426100" w:rsidTr="0027717D" w14:paraId="7ADAD41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5B97A86C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color w:val="6F6F6F"/>
                <w:lang w:val="sk-SK" w:eastAsia="de-DE"/>
              </w:rPr>
              <w:t>Palivo</w:t>
            </w:r>
          </w:p>
        </w:tc>
        <w:tc>
          <w:tcPr>
            <w:tcW w:w="750" w:type="dxa"/>
          </w:tcPr>
          <w:p w:rsidRPr="00BF500C" w:rsidR="00426100" w:rsidP="0027717D" w:rsidRDefault="00426100" w14:paraId="6425211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BF500C" w:rsidR="00426100" w:rsidP="0027717D" w:rsidRDefault="00426100" w14:paraId="7F73FBE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BF500C" w:rsidR="00426100" w:rsidP="0027717D" w:rsidRDefault="00426100" w14:paraId="1F93806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BF500C" w:rsidR="00426100" w:rsidP="0027717D" w:rsidRDefault="00426100" w14:paraId="78B1746F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BF500C" w:rsidR="00426100" w:rsidP="0027717D" w:rsidRDefault="00426100" w14:paraId="4ACCCD0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BF500C" w:rsidR="00426100" w:rsidP="0027717D" w:rsidRDefault="00426100" w14:paraId="2DE30F9D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BF500C">
              <w:rPr>
                <w:b/>
                <w:bCs/>
                <w:lang w:val="sk-SK"/>
              </w:rPr>
              <w:t>Rok</w:t>
            </w:r>
          </w:p>
        </w:tc>
      </w:tr>
      <w:tr w:rsidRPr="00127253" w:rsidR="00426100" w:rsidTr="0027717D" w14:paraId="617A75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3807A9A9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750" w:type="dxa"/>
          </w:tcPr>
          <w:p w:rsidRPr="00127253" w:rsidR="00426100" w:rsidP="0027717D" w:rsidRDefault="00426100" w14:paraId="19048580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5D822F7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6663589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0C49B44E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0296D0F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6EDAF87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426100" w:rsidTr="0027717D" w14:paraId="188B50A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3207F268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750" w:type="dxa"/>
          </w:tcPr>
          <w:p w:rsidRPr="00127253" w:rsidR="00426100" w:rsidP="0027717D" w:rsidRDefault="00426100" w14:paraId="75EB3AD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5C3C8F96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1A5D4CB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0855503E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4BF417BD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6E3F96D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426100" w:rsidTr="0027717D" w14:paraId="36CABF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33A23C09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750" w:type="dxa"/>
          </w:tcPr>
          <w:p w:rsidRPr="00127253" w:rsidR="00426100" w:rsidP="0027717D" w:rsidRDefault="00426100" w14:paraId="71E5FA89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1EC94EB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2BDE4A9B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09E0DAA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1230F0F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7A9810D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426100" w:rsidTr="0027717D" w14:paraId="03B9325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1B31CD61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750" w:type="dxa"/>
          </w:tcPr>
          <w:p w:rsidRPr="00127253" w:rsidR="00426100" w:rsidP="0027717D" w:rsidRDefault="00426100" w14:paraId="60A0B36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100EE32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262D81F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3ADF09E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198B35A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0C96795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426100" w:rsidTr="0027717D" w14:paraId="2763CA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72CC9DCC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750" w:type="dxa"/>
          </w:tcPr>
          <w:p w:rsidRPr="00127253" w:rsidR="00426100" w:rsidP="0027717D" w:rsidRDefault="00426100" w14:paraId="2ECEA0C8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47FAF44B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017AC0B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5D3FA2F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6D5BB4F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72399DB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426100" w:rsidTr="0027717D" w14:paraId="0098E22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426100" w:rsidP="0027717D" w:rsidRDefault="00426100" w14:paraId="3A5E33B4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750" w:type="dxa"/>
          </w:tcPr>
          <w:p w:rsidRPr="00127253" w:rsidR="00426100" w:rsidP="0027717D" w:rsidRDefault="00426100" w14:paraId="4AF247DF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4BBC1AC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0A5C9CFD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426100" w:rsidP="0027717D" w:rsidRDefault="00426100" w14:paraId="1DFF551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676F9876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426100" w:rsidP="0027717D" w:rsidRDefault="00426100" w14:paraId="3F38C98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127253" w:rsidR="007E29A2" w:rsidRDefault="007E29A2" w14:paraId="5A4F89C8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p w:rsidRPr="00127253" w:rsidR="00953C3E" w:rsidRDefault="00953C3E" w14:paraId="79E4695F" w14:textId="1B092E8E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 w:bidi="ar-SA"/>
        </w:rPr>
      </w:pPr>
      <w:r w:rsidRPr="00127253">
        <w:rPr>
          <w:rFonts w:eastAsia="MS Mincho"/>
          <w:b/>
          <w:color w:val="6F6F6F"/>
          <w:highlight w:val="cyan"/>
          <w:lang w:val="sk-SK" w:eastAsia="de-DE"/>
        </w:rPr>
        <w:br w:type="page"/>
      </w:r>
    </w:p>
    <w:p w:rsidRPr="00127253" w:rsidR="00953C3E" w:rsidP="00953C3E" w:rsidRDefault="00C231E2" w14:paraId="1A9073B8" w14:textId="555701C4">
      <w:pPr>
        <w:pStyle w:val="Nadpis3"/>
        <w:rPr>
          <w:lang w:val="sk-SK"/>
        </w:rPr>
      </w:pPr>
      <w:bookmarkStart w:name="_Toc165032135" w:id="5"/>
      <w:r w:rsidRPr="00127253">
        <w:rPr>
          <w:lang w:val="sk-SK"/>
        </w:rPr>
        <w:lastRenderedPageBreak/>
        <w:t>Emisie skleníkových plynov</w:t>
      </w:r>
      <w:bookmarkEnd w:id="5"/>
    </w:p>
    <w:p w:rsidRPr="00127253" w:rsidR="00C231E2" w:rsidP="00C231E2" w:rsidRDefault="003347B2" w14:paraId="2667C87B" w14:textId="6BB7A17C">
      <w:pPr>
        <w:pStyle w:val="C-Standardtext"/>
        <w:rPr>
          <w:rFonts w:eastAsia="MS Mincho"/>
          <w:b/>
          <w:color w:val="6F6F6F"/>
          <w:lang w:val="sk-SK" w:eastAsia="de-DE"/>
        </w:rPr>
      </w:pPr>
      <w:r w:rsidRPr="0040095D">
        <w:rPr>
          <w:rFonts w:eastAsia="MS Mincho"/>
          <w:b/>
          <w:color w:val="6F6F6F"/>
          <w:lang w:val="sk-SK" w:eastAsia="de-DE"/>
        </w:rPr>
        <w:t xml:space="preserve">Akonáhle je identifikovaná celková spotreba energií podľa zdroja, </w:t>
      </w:r>
      <w:r w:rsidRPr="008700CD" w:rsidR="002F18A4">
        <w:rPr>
          <w:b/>
          <w:lang w:val="sk-SK" w:eastAsia="de-DE"/>
        </w:rPr>
        <w:t>je potrebné použiť národné emisné koeficienty na vyčíslenie ekvivalentných ton CO</w:t>
      </w:r>
      <w:r w:rsidRPr="008E3871" w:rsidR="002F18A4">
        <w:rPr>
          <w:b/>
          <w:vertAlign w:val="subscript"/>
          <w:lang w:val="sk-SK" w:eastAsia="de-DE"/>
        </w:rPr>
        <w:t>2</w:t>
      </w:r>
      <w:r w:rsidRPr="008700CD" w:rsidR="002F18A4">
        <w:rPr>
          <w:b/>
          <w:lang w:val="sk-SK" w:eastAsia="de-DE"/>
        </w:rPr>
        <w:t>eq.</w:t>
      </w:r>
      <w:r w:rsidRPr="0040095D">
        <w:rPr>
          <w:rFonts w:eastAsia="MS Mincho"/>
          <w:b/>
          <w:color w:val="6F6F6F"/>
          <w:lang w:val="sk-SK" w:eastAsia="de-DE"/>
        </w:rPr>
        <w:t xml:space="preserve"> </w:t>
      </w:r>
      <w:r>
        <w:rPr>
          <w:rFonts w:eastAsia="MS Mincho"/>
          <w:b/>
          <w:color w:val="6F6F6F"/>
          <w:lang w:val="sk-SK" w:eastAsia="de-DE"/>
        </w:rPr>
        <w:t>D</w:t>
      </w:r>
      <w:r w:rsidRPr="0040095D">
        <w:rPr>
          <w:rFonts w:eastAsia="MS Mincho"/>
          <w:b/>
          <w:color w:val="6F6F6F"/>
          <w:lang w:val="sk-SK" w:eastAsia="de-DE"/>
        </w:rPr>
        <w:t>o nasledujúcej tabuľky</w:t>
      </w:r>
      <w:r>
        <w:rPr>
          <w:rFonts w:eastAsia="MS Mincho"/>
          <w:b/>
          <w:color w:val="6F6F6F"/>
          <w:lang w:val="sk-SK" w:eastAsia="de-DE"/>
        </w:rPr>
        <w:t xml:space="preserve"> je treba zadať</w:t>
      </w:r>
      <w:r w:rsidRPr="0040095D">
        <w:rPr>
          <w:rFonts w:eastAsia="MS Mincho"/>
          <w:b/>
          <w:color w:val="6F6F6F"/>
          <w:lang w:val="sk-SK" w:eastAsia="de-DE"/>
        </w:rPr>
        <w:t xml:space="preserve"> údaje</w:t>
      </w:r>
      <w:r>
        <w:rPr>
          <w:rFonts w:eastAsia="MS Mincho"/>
          <w:b/>
          <w:color w:val="6F6F6F"/>
          <w:lang w:val="sk-SK" w:eastAsia="de-DE"/>
        </w:rPr>
        <w:t>,</w:t>
      </w:r>
      <w:r w:rsidRPr="0040095D">
        <w:rPr>
          <w:rFonts w:eastAsia="MS Mincho"/>
          <w:b/>
          <w:color w:val="6F6F6F"/>
          <w:lang w:val="sk-SK" w:eastAsia="de-DE"/>
        </w:rPr>
        <w:t xml:space="preserve"> týkajúce sa emisií</w:t>
      </w:r>
      <w:r>
        <w:rPr>
          <w:rFonts w:eastAsia="MS Mincho"/>
          <w:b/>
          <w:color w:val="6F6F6F"/>
          <w:lang w:val="sk-SK" w:eastAsia="de-DE"/>
        </w:rPr>
        <w:t>,</w:t>
      </w:r>
      <w:r w:rsidRPr="0040095D">
        <w:rPr>
          <w:rFonts w:eastAsia="MS Mincho"/>
          <w:b/>
          <w:color w:val="6F6F6F"/>
          <w:lang w:val="sk-SK" w:eastAsia="de-DE"/>
        </w:rPr>
        <w:t xml:space="preserve"> s uveden</w:t>
      </w:r>
      <w:r w:rsidR="007D3DF2">
        <w:rPr>
          <w:rFonts w:eastAsia="MS Mincho"/>
          <w:b/>
          <w:color w:val="6F6F6F"/>
          <w:lang w:val="sk-SK" w:eastAsia="de-DE"/>
        </w:rPr>
        <w:t>í</w:t>
      </w:r>
      <w:r w:rsidRPr="0040095D">
        <w:rPr>
          <w:rFonts w:eastAsia="MS Mincho"/>
          <w:b/>
          <w:color w:val="6F6F6F"/>
          <w:lang w:val="sk-SK" w:eastAsia="de-DE"/>
        </w:rPr>
        <w:t>m referenčného roka a dostupných informácií za jeden alebo viacero rokov</w:t>
      </w:r>
      <w:r>
        <w:rPr>
          <w:rFonts w:eastAsia="MS Mincho"/>
          <w:b/>
          <w:color w:val="6F6F6F"/>
          <w:lang w:val="sk-SK" w:eastAsia="de-DE"/>
        </w:rPr>
        <w:t>,</w:t>
      </w:r>
      <w:r w:rsidRPr="0040095D">
        <w:rPr>
          <w:rFonts w:eastAsia="MS Mincho"/>
          <w:b/>
          <w:color w:val="6F6F6F"/>
          <w:lang w:val="sk-SK" w:eastAsia="de-DE"/>
        </w:rPr>
        <w:t xml:space="preserve"> pre </w:t>
      </w:r>
      <w:r>
        <w:rPr>
          <w:rFonts w:eastAsia="MS Mincho"/>
          <w:b/>
          <w:color w:val="6F6F6F"/>
          <w:lang w:val="sk-SK" w:eastAsia="de-DE"/>
        </w:rPr>
        <w:t>zistenie stúpania/klesania</w:t>
      </w:r>
      <w:r w:rsidRPr="0040095D">
        <w:rPr>
          <w:rFonts w:eastAsia="MS Mincho"/>
          <w:b/>
          <w:color w:val="6F6F6F"/>
          <w:lang w:val="sk-SK" w:eastAsia="de-DE"/>
        </w:rPr>
        <w:t xml:space="preserve"> emisií pre </w:t>
      </w:r>
      <w:r>
        <w:rPr>
          <w:rFonts w:eastAsia="MS Mincho"/>
          <w:b/>
          <w:color w:val="6F6F6F"/>
          <w:lang w:val="sk-SK" w:eastAsia="de-DE"/>
        </w:rPr>
        <w:t>toto odvetvie</w:t>
      </w:r>
      <w:r w:rsidRPr="0040095D">
        <w:rPr>
          <w:rFonts w:eastAsia="MS Mincho"/>
          <w:b/>
          <w:color w:val="6F6F6F"/>
          <w:lang w:val="sk-SK" w:eastAsia="de-DE"/>
        </w:rPr>
        <w:t>.</w:t>
      </w:r>
    </w:p>
    <w:p w:rsidRPr="00127253" w:rsidR="00953C3E" w:rsidP="009D5447" w:rsidRDefault="00953C3E" w14:paraId="6F20D5C1" w14:textId="77777777">
      <w:pPr>
        <w:pStyle w:val="C-Standardtex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Svetlzoznamzvraznenie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D44F61" w:rsidR="00C231E2" w:rsidTr="0027717D" w14:paraId="4ABEB6A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127253" w:rsidR="00C231E2" w:rsidP="0027717D" w:rsidRDefault="006250F8" w14:paraId="46BDBC55" w14:textId="4FF2FEEF">
            <w:pPr>
              <w:pStyle w:val="TabellenHeadings"/>
              <w:rPr>
                <w:b/>
                <w:lang w:val="sk-SK"/>
              </w:rPr>
            </w:pPr>
            <w:r>
              <w:rPr>
                <w:b/>
                <w:lang w:val="sk-SK"/>
              </w:rPr>
              <w:t>Odvetvie</w:t>
            </w:r>
            <w:r w:rsidRPr="00127253" w:rsidR="00C231E2">
              <w:rPr>
                <w:b/>
                <w:lang w:val="sk-SK"/>
              </w:rPr>
              <w:t xml:space="preserve">: </w:t>
            </w:r>
            <w:r w:rsidRPr="006250F8">
              <w:rPr>
                <w:b/>
                <w:lang w:val="sk-SK"/>
              </w:rPr>
              <w:t>Obytné budovy / Domácnosti</w:t>
            </w:r>
            <w:r w:rsidRPr="00127253" w:rsidR="00C231E2">
              <w:rPr>
                <w:b/>
                <w:lang w:val="sk-SK"/>
              </w:rPr>
              <w:t xml:space="preserve"> -  CO</w:t>
            </w:r>
            <w:r w:rsidRPr="00127253" w:rsidR="00C231E2">
              <w:rPr>
                <w:b/>
                <w:vertAlign w:val="subscript"/>
                <w:lang w:val="sk-SK"/>
              </w:rPr>
              <w:t>2</w:t>
            </w:r>
            <w:r w:rsidRPr="00127253" w:rsidR="00C231E2">
              <w:rPr>
                <w:b/>
                <w:lang w:val="sk-SK"/>
              </w:rPr>
              <w:t>eq emisie</w:t>
            </w:r>
          </w:p>
          <w:p w:rsidRPr="00127253" w:rsidR="00C231E2" w:rsidP="0027717D" w:rsidRDefault="00C231E2" w14:paraId="77EED2D4" w14:textId="6131A902">
            <w:pPr>
              <w:pStyle w:val="TabellenHeadings"/>
              <w:rPr>
                <w:b/>
                <w:lang w:val="sk-SK"/>
              </w:rPr>
            </w:pPr>
            <w:r w:rsidRPr="00127253">
              <w:rPr>
                <w:b/>
                <w:lang w:val="sk-SK"/>
              </w:rPr>
              <w:t>CO</w:t>
            </w:r>
            <w:r w:rsidRPr="00127253">
              <w:rPr>
                <w:b/>
                <w:vertAlign w:val="subscript"/>
                <w:lang w:val="sk-SK"/>
              </w:rPr>
              <w:t>2</w:t>
            </w:r>
            <w:r w:rsidRPr="00127253">
              <w:rPr>
                <w:b/>
                <w:lang w:val="sk-SK"/>
              </w:rPr>
              <w:t>eq emisie (tCO</w:t>
            </w:r>
            <w:r w:rsidRPr="00127253">
              <w:rPr>
                <w:b/>
                <w:vertAlign w:val="subscript"/>
                <w:lang w:val="sk-SK"/>
              </w:rPr>
              <w:t>2</w:t>
            </w:r>
            <w:r w:rsidRPr="00127253">
              <w:rPr>
                <w:b/>
                <w:lang w:val="sk-SK"/>
              </w:rPr>
              <w:t>eq)</w:t>
            </w:r>
          </w:p>
          <w:p w:rsidRPr="00127253" w:rsidR="00C231E2" w:rsidP="0027717D" w:rsidRDefault="00C231E2" w14:paraId="201B19EF" w14:textId="77777777">
            <w:pPr>
              <w:pStyle w:val="TabellenHeadings"/>
              <w:rPr>
                <w:highlight w:val="cyan"/>
                <w:lang w:val="sk-SK"/>
              </w:rPr>
            </w:pPr>
            <w:r w:rsidRPr="00127253">
              <w:rPr>
                <w:b/>
                <w:lang w:val="sk-SK"/>
              </w:rPr>
              <w:t>Rok inventarizácie</w:t>
            </w:r>
            <w:r w:rsidRPr="00127253">
              <w:rPr>
                <w:lang w:val="sk-SK"/>
              </w:rPr>
              <w:t>:</w:t>
            </w:r>
            <w:r w:rsidRPr="00127253">
              <w:rPr>
                <w:b/>
                <w:lang w:val="sk-SK"/>
              </w:rPr>
              <w:t xml:space="preserve"> </w:t>
            </w:r>
            <w:r w:rsidRPr="00127253">
              <w:rPr>
                <w:b/>
                <w:highlight w:val="yellow"/>
                <w:lang w:val="sk-SK"/>
              </w:rPr>
              <w:t>XXXX</w:t>
            </w:r>
          </w:p>
        </w:tc>
      </w:tr>
      <w:tr w:rsidRPr="00127253" w:rsidR="00C231E2" w:rsidTr="005F0999" w14:paraId="4DC5CD50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127253" w:rsidR="00C231E2" w:rsidP="0027717D" w:rsidRDefault="00C231E2" w14:paraId="1172BDF4" w14:textId="77777777">
            <w:pPr>
              <w:pStyle w:val="TabellenHeadings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127253" w:rsidR="00C231E2" w:rsidP="0027717D" w:rsidRDefault="00C231E2" w14:paraId="79EDE878" w14:textId="77777777">
            <w:pPr>
              <w:pStyle w:val="TabellenHeadings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127253" w:rsidR="00C231E2" w:rsidP="0027717D" w:rsidRDefault="00C231E2" w14:paraId="36FC3197" w14:textId="77777777">
            <w:pPr>
              <w:pStyle w:val="TabellenHeadings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127253" w:rsidR="00C231E2" w:rsidP="0027717D" w:rsidRDefault="00C231E2" w14:paraId="04073A36" w14:textId="77777777">
            <w:pPr>
              <w:pStyle w:val="TabellenHeadings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Rok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127253" w:rsidR="00C231E2" w:rsidP="0027717D" w:rsidRDefault="00C231E2" w14:paraId="2450E09E" w14:textId="77777777">
            <w:pPr>
              <w:pStyle w:val="TabellenHeadings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Rok</w:t>
            </w:r>
          </w:p>
        </w:tc>
      </w:tr>
      <w:tr w:rsidRPr="00127253" w:rsidR="00C231E2" w:rsidTr="005F0999" w14:paraId="74B057A1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  <w:vAlign w:val="center"/>
          </w:tcPr>
          <w:p w:rsidRPr="00C71AE8" w:rsidR="00C231E2" w:rsidP="0027717D" w:rsidRDefault="00C231E2" w14:paraId="38624D94" w14:textId="77777777">
            <w:pPr>
              <w:pStyle w:val="Tabletext"/>
              <w:rPr>
                <w:lang w:val="sk-SK" w:eastAsia="de-DE"/>
              </w:rPr>
            </w:pPr>
            <w:r w:rsidRPr="00127253">
              <w:rPr>
                <w:lang w:val="sk-SK" w:eastAsia="de-DE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  <w:bottom w:val="nil"/>
            </w:tcBorders>
            <w:vAlign w:val="center"/>
          </w:tcPr>
          <w:p w:rsidRPr="00127253" w:rsidR="00C231E2" w:rsidP="0027717D" w:rsidRDefault="00C231E2" w14:paraId="2E47069A" w14:textId="77777777">
            <w:pPr>
              <w:pStyle w:val="Tabletext"/>
              <w:jc w:val="center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nil"/>
            </w:tcBorders>
          </w:tcPr>
          <w:p w:rsidRPr="00127253" w:rsidR="00C231E2" w:rsidP="0027717D" w:rsidRDefault="00C231E2" w14:paraId="75D501A2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nil"/>
            </w:tcBorders>
          </w:tcPr>
          <w:p w:rsidRPr="00127253" w:rsidR="00C231E2" w:rsidP="0027717D" w:rsidRDefault="00C231E2" w14:paraId="07AC8CD4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nil"/>
            </w:tcBorders>
          </w:tcPr>
          <w:p w:rsidRPr="00127253" w:rsidR="00C231E2" w:rsidP="0027717D" w:rsidRDefault="00C231E2" w14:paraId="01A366EE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5F0999" w14:paraId="74DB8F04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</w:tcBorders>
            <w:vAlign w:val="center"/>
          </w:tcPr>
          <w:p w:rsidRPr="00127253" w:rsidR="00C231E2" w:rsidP="0027717D" w:rsidRDefault="00C231E2" w14:paraId="2C1EAAE9" w14:textId="77777777">
            <w:pPr>
              <w:pStyle w:val="Tabletext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Teplo / Chlad</w:t>
            </w:r>
          </w:p>
        </w:tc>
        <w:tc>
          <w:tcPr>
            <w:tcW w:w="1000" w:type="pct"/>
            <w:tcBorders>
              <w:top w:val="nil"/>
            </w:tcBorders>
          </w:tcPr>
          <w:p w:rsidRPr="00127253" w:rsidR="00C231E2" w:rsidP="0027717D" w:rsidRDefault="00C231E2" w14:paraId="2F8F6F8F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nil"/>
            </w:tcBorders>
          </w:tcPr>
          <w:p w:rsidRPr="00127253" w:rsidR="00C231E2" w:rsidP="0027717D" w:rsidRDefault="00C231E2" w14:paraId="2CB77C4B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nil"/>
            </w:tcBorders>
          </w:tcPr>
          <w:p w:rsidRPr="00127253" w:rsidR="00C231E2" w:rsidP="0027717D" w:rsidRDefault="00C231E2" w14:paraId="16281DB1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nil"/>
            </w:tcBorders>
          </w:tcPr>
          <w:p w:rsidRPr="00127253" w:rsidR="00C231E2" w:rsidP="0027717D" w:rsidRDefault="00C231E2" w14:paraId="1C07DDFA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19F87779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260A8C6F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</w:tcPr>
          <w:p w:rsidRPr="00127253" w:rsidR="00C231E2" w:rsidP="0027717D" w:rsidRDefault="00C231E2" w14:paraId="7DBA3B16" w14:textId="77777777">
            <w:pPr>
              <w:pStyle w:val="Tabletext"/>
              <w:jc w:val="center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6C79C71B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6D84A6D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02ABF591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36D67AAF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6C0C0E7C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</w:tcPr>
          <w:p w:rsidRPr="00127253" w:rsidR="00C231E2" w:rsidP="0027717D" w:rsidRDefault="00C231E2" w14:paraId="25949E5D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518C1E3D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0770FCCE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49F1ADE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20874782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5D2D62B7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Vykurovací olej</w:t>
            </w:r>
          </w:p>
        </w:tc>
        <w:tc>
          <w:tcPr>
            <w:tcW w:w="1000" w:type="pct"/>
          </w:tcPr>
          <w:p w:rsidRPr="00127253" w:rsidR="00C231E2" w:rsidP="0027717D" w:rsidRDefault="00C231E2" w14:paraId="3130E9D6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3C878B09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36EDBF5F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59D376F4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4F003867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00CF0A0A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Dízel</w:t>
            </w:r>
          </w:p>
        </w:tc>
        <w:tc>
          <w:tcPr>
            <w:tcW w:w="1000" w:type="pct"/>
          </w:tcPr>
          <w:p w:rsidRPr="00127253" w:rsidR="00C231E2" w:rsidP="0027717D" w:rsidRDefault="00C231E2" w14:paraId="21C0E3DF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7FF2AB5D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BA513D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26F63948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776365F5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56809890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</w:tcPr>
          <w:p w:rsidRPr="00127253" w:rsidR="00C231E2" w:rsidP="0027717D" w:rsidRDefault="00C231E2" w14:paraId="1E69C1A7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5A36E860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077D9A5F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7897ECC6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70E16C44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3B4B55ED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Lignit</w:t>
            </w:r>
          </w:p>
        </w:tc>
        <w:tc>
          <w:tcPr>
            <w:tcW w:w="1000" w:type="pct"/>
          </w:tcPr>
          <w:p w:rsidRPr="00127253" w:rsidR="00C231E2" w:rsidP="0027717D" w:rsidRDefault="00C231E2" w14:paraId="542C2A8E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3D697209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148A50E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2AF0BF2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37BA0858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130362A5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Uhlie</w:t>
            </w:r>
          </w:p>
        </w:tc>
        <w:tc>
          <w:tcPr>
            <w:tcW w:w="1000" w:type="pct"/>
          </w:tcPr>
          <w:p w:rsidRPr="00127253" w:rsidR="00C231E2" w:rsidP="0027717D" w:rsidRDefault="00C231E2" w14:paraId="03EC03D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05B6BC1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E41842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5276EEF5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11B086A2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76DEDB8D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Iné fosílne palivá</w:t>
            </w:r>
          </w:p>
        </w:tc>
        <w:tc>
          <w:tcPr>
            <w:tcW w:w="1000" w:type="pct"/>
          </w:tcPr>
          <w:p w:rsidRPr="00127253" w:rsidR="00C231E2" w:rsidP="0027717D" w:rsidRDefault="00C231E2" w14:paraId="5E99AA48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482661F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0388804C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26AE8EFF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4D456884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3C29BEF5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Rastlinný olej</w:t>
            </w:r>
          </w:p>
        </w:tc>
        <w:tc>
          <w:tcPr>
            <w:tcW w:w="1000" w:type="pct"/>
          </w:tcPr>
          <w:p w:rsidRPr="00127253" w:rsidR="00C231E2" w:rsidP="0027717D" w:rsidRDefault="00C231E2" w14:paraId="288F8922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258CA5CF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FC1C27A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674E98B6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44DB31B6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7AC76717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</w:tcPr>
          <w:p w:rsidRPr="00127253" w:rsidR="00C231E2" w:rsidP="0027717D" w:rsidRDefault="00C231E2" w14:paraId="4ECAE71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590F9858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46545D02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2D80E4ED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  <w:tr w:rsidRPr="00127253" w:rsidR="00C231E2" w:rsidTr="0027717D" w14:paraId="3E3FA838" w14:textId="77777777">
        <w:trPr>
          <w:trHeight w:val="327"/>
        </w:trPr>
        <w:tc>
          <w:tcPr>
            <w:tcW w:w="1000" w:type="pct"/>
            <w:tcBorders>
              <w:left w:val="single" w:color="147483" w:sz="4" w:space="0"/>
            </w:tcBorders>
            <w:vAlign w:val="center"/>
          </w:tcPr>
          <w:p w:rsidRPr="00127253" w:rsidR="00C231E2" w:rsidP="0027717D" w:rsidRDefault="00C231E2" w14:paraId="280EF640" w14:textId="77777777">
            <w:pPr>
              <w:pStyle w:val="Tabletext"/>
              <w:rPr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Ostatná biomasa</w:t>
            </w:r>
          </w:p>
        </w:tc>
        <w:tc>
          <w:tcPr>
            <w:tcW w:w="1000" w:type="pct"/>
          </w:tcPr>
          <w:p w:rsidRPr="00127253" w:rsidR="00C231E2" w:rsidP="0027717D" w:rsidRDefault="00C231E2" w14:paraId="6109B4A3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4C63C4AE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2A7D1D88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  <w:tc>
          <w:tcPr>
            <w:tcW w:w="1000" w:type="pct"/>
          </w:tcPr>
          <w:p w:rsidRPr="00127253" w:rsidR="00C231E2" w:rsidP="0027717D" w:rsidRDefault="00C231E2" w14:paraId="1CE2A77A" w14:textId="77777777">
            <w:pPr>
              <w:pStyle w:val="Tabletext"/>
              <w:jc w:val="center"/>
              <w:rPr>
                <w:highlight w:val="cyan"/>
                <w:lang w:val="sk-SK"/>
              </w:rPr>
            </w:pPr>
          </w:p>
        </w:tc>
      </w:tr>
    </w:tbl>
    <w:p w:rsidRPr="00127253" w:rsidR="007E29A2" w:rsidP="009D5447" w:rsidRDefault="007E29A2" w14:paraId="59B52D65" w14:textId="42E26F6C">
      <w:pPr>
        <w:pStyle w:val="C-Standardtext"/>
        <w:rPr>
          <w:rFonts w:eastAsia="MS Mincho"/>
          <w:b/>
          <w:color w:val="6F6F6F"/>
          <w:highlight w:val="cyan"/>
          <w:lang w:val="sk-SK" w:eastAsia="de-DE"/>
        </w:rPr>
      </w:pPr>
    </w:p>
    <w:p w:rsidRPr="00127253" w:rsidR="007E29A2" w:rsidRDefault="007E29A2" w14:paraId="03D95DCD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 w:bidi="ar-SA"/>
        </w:rPr>
      </w:pPr>
      <w:r w:rsidRPr="00127253">
        <w:rPr>
          <w:rFonts w:eastAsia="MS Mincho"/>
          <w:b/>
          <w:color w:val="6F6F6F"/>
          <w:highlight w:val="cyan"/>
          <w:lang w:val="sk-SK" w:eastAsia="de-DE"/>
        </w:rPr>
        <w:br w:type="page"/>
      </w:r>
    </w:p>
    <w:tbl>
      <w:tblPr>
        <w:tblStyle w:val="Tabukasozoznamom3zvraznenie1"/>
        <w:tblW w:w="9119" w:type="dxa"/>
        <w:jc w:val="center"/>
        <w:tblLook w:val="04A0" w:firstRow="1" w:lastRow="0" w:firstColumn="1" w:lastColumn="0" w:noHBand="0" w:noVBand="1"/>
      </w:tblPr>
      <w:tblGrid>
        <w:gridCol w:w="1838"/>
        <w:gridCol w:w="766"/>
        <w:gridCol w:w="1302"/>
        <w:gridCol w:w="1302"/>
        <w:gridCol w:w="1302"/>
        <w:gridCol w:w="1303"/>
        <w:gridCol w:w="1306"/>
      </w:tblGrid>
      <w:tr w:rsidRPr="00127253" w:rsidR="00C231E2" w:rsidTr="0027717D" w14:paraId="3F2C39F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19" w:type="dxa"/>
            <w:gridSpan w:val="7"/>
          </w:tcPr>
          <w:p w:rsidRPr="00127253" w:rsidR="00C231E2" w:rsidP="0027717D" w:rsidRDefault="00C231E2" w14:paraId="606DBA33" w14:textId="7B947274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>Lokálny zdroj pre produkciu tepla/chladu [t</w:t>
            </w:r>
            <w:r w:rsidRPr="00127253">
              <w:rPr>
                <w:color w:val="FFFFFF" w:themeColor="background1"/>
                <w:lang w:val="sk-SK"/>
              </w:rPr>
              <w:t>CO</w:t>
            </w:r>
            <w:r w:rsidRPr="00127253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127253">
              <w:rPr>
                <w:color w:val="FFFFFF" w:themeColor="background1"/>
                <w:lang w:val="sk-SK"/>
              </w:rPr>
              <w:t>eq]</w:t>
            </w:r>
          </w:p>
          <w:p w:rsidRPr="00127253" w:rsidR="00C231E2" w:rsidP="0027717D" w:rsidRDefault="00C231E2" w14:paraId="6C8D2AE3" w14:textId="708B0644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Kombinovaná výroba tepla a </w:t>
            </w:r>
            <w:r w:rsidR="00AC0700">
              <w:rPr>
                <w:rFonts w:eastAsia="MS Mincho" w:cstheme="minorHAnsi"/>
                <w:color w:val="FFFFFF" w:themeColor="background1"/>
                <w:lang w:val="sk-SK" w:eastAsia="de-DE"/>
              </w:rPr>
              <w:t>elektriny</w:t>
            </w:r>
          </w:p>
          <w:p w:rsidRPr="00127253" w:rsidR="00C231E2" w:rsidP="0027717D" w:rsidRDefault="00C231E2" w14:paraId="7EB34A09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127253">
              <w:rPr>
                <w:color w:val="FFFFFF" w:themeColor="background1"/>
                <w:lang w:val="sk-SK"/>
              </w:rPr>
              <w:t xml:space="preserve">Rok inventarizácie: </w:t>
            </w:r>
            <w:r w:rsidRPr="00127253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127253" w:rsidR="00C231E2" w:rsidTr="0027717D" w14:paraId="36412D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9" w:type="dxa"/>
            <w:gridSpan w:val="7"/>
          </w:tcPr>
          <w:p w:rsidRPr="00127253" w:rsidR="00C231E2" w:rsidP="0027717D" w:rsidRDefault="00C231E2" w14:paraId="1EB8E54B" w14:textId="08F7D62A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lang w:val="sk-SK" w:eastAsia="de-DE"/>
              </w:rPr>
              <w:t>Vstup energetického nosiča (tCO</w:t>
            </w:r>
            <w:r w:rsidRPr="00127253">
              <w:rPr>
                <w:vertAlign w:val="subscript"/>
                <w:lang w:val="sk-SK" w:eastAsia="de-DE"/>
              </w:rPr>
              <w:t>2</w:t>
            </w:r>
            <w:r w:rsidRPr="00127253">
              <w:rPr>
                <w:lang w:val="sk-SK" w:eastAsia="de-DE"/>
              </w:rPr>
              <w:t>eq)</w:t>
            </w:r>
          </w:p>
        </w:tc>
      </w:tr>
      <w:tr w:rsidRPr="00127253" w:rsidR="00C231E2" w:rsidTr="0027717D" w14:paraId="19709112" w14:textId="77777777">
        <w:trPr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7D8C12CC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color w:val="6F6F6F"/>
                <w:lang w:val="sk-SK" w:eastAsia="de-DE"/>
              </w:rPr>
              <w:t>Palivo</w:t>
            </w:r>
          </w:p>
        </w:tc>
        <w:tc>
          <w:tcPr>
            <w:tcW w:w="766" w:type="dxa"/>
          </w:tcPr>
          <w:p w:rsidRPr="00173AB8" w:rsidR="00C231E2" w:rsidP="0027717D" w:rsidRDefault="00C231E2" w14:paraId="01BA084F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173AB8">
              <w:rPr>
                <w:b/>
                <w:bCs/>
                <w:lang w:val="sk-SK"/>
              </w:rPr>
              <w:t>Rok</w:t>
            </w:r>
          </w:p>
        </w:tc>
        <w:tc>
          <w:tcPr>
            <w:tcW w:w="1302" w:type="dxa"/>
          </w:tcPr>
          <w:p w:rsidRPr="00173AB8" w:rsidR="00C231E2" w:rsidP="0027717D" w:rsidRDefault="00C231E2" w14:paraId="58DD7D43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173AB8">
              <w:rPr>
                <w:b/>
                <w:bCs/>
                <w:lang w:val="sk-SK"/>
              </w:rPr>
              <w:t>Rok</w:t>
            </w:r>
          </w:p>
        </w:tc>
        <w:tc>
          <w:tcPr>
            <w:tcW w:w="1302" w:type="dxa"/>
          </w:tcPr>
          <w:p w:rsidRPr="00173AB8" w:rsidR="00C231E2" w:rsidP="0027717D" w:rsidRDefault="00C231E2" w14:paraId="441B66E2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173AB8">
              <w:rPr>
                <w:b/>
                <w:bCs/>
                <w:lang w:val="sk-SK"/>
              </w:rPr>
              <w:t>Rok</w:t>
            </w:r>
          </w:p>
        </w:tc>
        <w:tc>
          <w:tcPr>
            <w:tcW w:w="1302" w:type="dxa"/>
          </w:tcPr>
          <w:p w:rsidRPr="00173AB8" w:rsidR="00C231E2" w:rsidP="0027717D" w:rsidRDefault="00C231E2" w14:paraId="6A46BA06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173AB8">
              <w:rPr>
                <w:b/>
                <w:bCs/>
                <w:lang w:val="sk-SK"/>
              </w:rPr>
              <w:t>Rok</w:t>
            </w:r>
          </w:p>
        </w:tc>
        <w:tc>
          <w:tcPr>
            <w:tcW w:w="1303" w:type="dxa"/>
          </w:tcPr>
          <w:p w:rsidRPr="00173AB8" w:rsidR="00C231E2" w:rsidP="0027717D" w:rsidRDefault="00C231E2" w14:paraId="365B74C9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173AB8">
              <w:rPr>
                <w:b/>
                <w:bCs/>
                <w:lang w:val="sk-SK"/>
              </w:rPr>
              <w:t>Rok</w:t>
            </w:r>
          </w:p>
        </w:tc>
        <w:tc>
          <w:tcPr>
            <w:tcW w:w="1306" w:type="dxa"/>
          </w:tcPr>
          <w:p w:rsidRPr="00173AB8" w:rsidR="00C231E2" w:rsidP="0027717D" w:rsidRDefault="00C231E2" w14:paraId="6D9C1F7B" w14:textId="77777777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173AB8">
              <w:rPr>
                <w:b/>
                <w:bCs/>
                <w:lang w:val="sk-SK"/>
              </w:rPr>
              <w:t>Rok</w:t>
            </w:r>
          </w:p>
        </w:tc>
      </w:tr>
      <w:tr w:rsidRPr="00127253" w:rsidR="00C231E2" w:rsidTr="0027717D" w14:paraId="7EF8D5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0E7A1BDC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766" w:type="dxa"/>
          </w:tcPr>
          <w:p w:rsidRPr="00127253" w:rsidR="00C231E2" w:rsidP="0027717D" w:rsidRDefault="00C231E2" w14:paraId="7D8B82D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6C283E1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5EE3B2AE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604A967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C231E2" w:rsidP="0027717D" w:rsidRDefault="00C231E2" w14:paraId="287AA06E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C231E2" w:rsidP="0027717D" w:rsidRDefault="00C231E2" w14:paraId="03696FF6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C231E2" w:rsidTr="0027717D" w14:paraId="7D088783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2B19205C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766" w:type="dxa"/>
          </w:tcPr>
          <w:p w:rsidRPr="00127253" w:rsidR="00C231E2" w:rsidP="0027717D" w:rsidRDefault="00C231E2" w14:paraId="7DFB40D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2AF4372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75F49720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43569D29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C231E2" w:rsidP="0027717D" w:rsidRDefault="00C231E2" w14:paraId="6CD8158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C231E2" w:rsidP="0027717D" w:rsidRDefault="00C231E2" w14:paraId="38BE712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C231E2" w:rsidTr="0027717D" w14:paraId="6D45BE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4B43A752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766" w:type="dxa"/>
          </w:tcPr>
          <w:p w:rsidRPr="00127253" w:rsidR="00C231E2" w:rsidP="0027717D" w:rsidRDefault="00C231E2" w14:paraId="7D76E30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54EFA4F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089928B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76BB03A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C231E2" w:rsidP="0027717D" w:rsidRDefault="00C231E2" w14:paraId="7F876F49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C231E2" w:rsidP="0027717D" w:rsidRDefault="00C231E2" w14:paraId="09C53317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C231E2" w:rsidTr="0027717D" w14:paraId="781AD243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27B05A46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766" w:type="dxa"/>
          </w:tcPr>
          <w:p w:rsidRPr="00127253" w:rsidR="00C231E2" w:rsidP="0027717D" w:rsidRDefault="00C231E2" w14:paraId="3383F31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6811940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0568556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0EA195EF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C231E2" w:rsidP="0027717D" w:rsidRDefault="00C231E2" w14:paraId="68019DCE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C231E2" w:rsidP="0027717D" w:rsidRDefault="00C231E2" w14:paraId="210FD99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C231E2" w:rsidTr="0027717D" w14:paraId="792DBA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380149D4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766" w:type="dxa"/>
          </w:tcPr>
          <w:p w:rsidRPr="00127253" w:rsidR="00C231E2" w:rsidP="0027717D" w:rsidRDefault="00C231E2" w14:paraId="247A1CAA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7BAA66A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5330AD5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0D75F37E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C231E2" w:rsidP="0027717D" w:rsidRDefault="00C231E2" w14:paraId="010ACDF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C231E2" w:rsidP="0027717D" w:rsidRDefault="00C231E2" w14:paraId="168B4DA0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C231E2" w:rsidTr="0027717D" w14:paraId="5A5E48D7" w14:textId="77777777">
        <w:trPr>
          <w:trHeight w:val="6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127253" w:rsidR="00C231E2" w:rsidP="0027717D" w:rsidRDefault="00C231E2" w14:paraId="6A45BD9F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766" w:type="dxa"/>
          </w:tcPr>
          <w:p w:rsidRPr="00127253" w:rsidR="00C231E2" w:rsidP="0027717D" w:rsidRDefault="00C231E2" w14:paraId="10886BB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5C99BF2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1146E2F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127253" w:rsidR="00C231E2" w:rsidP="0027717D" w:rsidRDefault="00C231E2" w14:paraId="677D95C9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127253" w:rsidR="00C231E2" w:rsidP="0027717D" w:rsidRDefault="00C231E2" w14:paraId="57E8367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127253" w:rsidR="00C231E2" w:rsidP="0027717D" w:rsidRDefault="00C231E2" w14:paraId="027EED3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127253" w:rsidR="00C231E2" w:rsidP="007E29A2" w:rsidRDefault="00C231E2" w14:paraId="251CE444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Tabukasozoznamom3zvraznenie1"/>
        <w:tblW w:w="0" w:type="auto"/>
        <w:tblLook w:val="04A0" w:firstRow="1" w:lastRow="0" w:firstColumn="1" w:lastColumn="0" w:noHBand="0" w:noVBand="1"/>
      </w:tblPr>
      <w:tblGrid>
        <w:gridCol w:w="1696"/>
        <w:gridCol w:w="892"/>
        <w:gridCol w:w="1294"/>
        <w:gridCol w:w="1294"/>
        <w:gridCol w:w="1294"/>
        <w:gridCol w:w="1295"/>
        <w:gridCol w:w="1295"/>
      </w:tblGrid>
      <w:tr w:rsidRPr="00142A99" w:rsidR="003461A6" w:rsidTr="0027717D" w14:paraId="47B0637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7"/>
          </w:tcPr>
          <w:p w:rsidRPr="00127253" w:rsidR="003461A6" w:rsidP="0027717D" w:rsidRDefault="003461A6" w14:paraId="2CAFD6EB" w14:textId="26DFACDA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>Lokálny zdroj pre produkciu tepla/chladu [t</w:t>
            </w:r>
            <w:r w:rsidRPr="00127253">
              <w:rPr>
                <w:color w:val="FFFFFF" w:themeColor="background1"/>
                <w:lang w:val="sk-SK"/>
              </w:rPr>
              <w:t>CO</w:t>
            </w:r>
            <w:r w:rsidRPr="00127253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127253">
              <w:rPr>
                <w:color w:val="FFFFFF" w:themeColor="background1"/>
                <w:lang w:val="sk-SK"/>
              </w:rPr>
              <w:t>eq]</w:t>
            </w:r>
          </w:p>
          <w:p w:rsidRPr="00127253" w:rsidR="003461A6" w:rsidP="0027717D" w:rsidRDefault="00173AB8" w14:paraId="70D4AD91" w14:textId="1ED9C78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Centrálne zásobovanie teplom</w:t>
            </w:r>
            <w:r w:rsidRPr="00127253" w:rsidR="003461A6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(len vykurovanie)</w:t>
            </w:r>
          </w:p>
          <w:p w:rsidRPr="00127253" w:rsidR="003461A6" w:rsidP="0027717D" w:rsidRDefault="003461A6" w14:paraId="2A13765C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127253">
              <w:rPr>
                <w:color w:val="FFFFFF" w:themeColor="background1"/>
                <w:lang w:val="sk-SK"/>
              </w:rPr>
              <w:t xml:space="preserve">Rok inventarizácie: </w:t>
            </w:r>
            <w:r w:rsidRPr="00127253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127253" w:rsidR="003461A6" w:rsidTr="0027717D" w14:paraId="3D5CE0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7"/>
          </w:tcPr>
          <w:p w:rsidRPr="00127253" w:rsidR="003461A6" w:rsidP="0027717D" w:rsidRDefault="003461A6" w14:paraId="54E3AC7C" w14:textId="7A3D8DD3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Vstup energetického nosiča (</w:t>
            </w:r>
            <w:r w:rsidRPr="00127253" w:rsidR="00B244B4">
              <w:rPr>
                <w:lang w:val="sk-SK" w:eastAsia="de-DE"/>
              </w:rPr>
              <w:t>tCO</w:t>
            </w:r>
            <w:r w:rsidRPr="00127253" w:rsidR="00B244B4">
              <w:rPr>
                <w:vertAlign w:val="subscript"/>
                <w:lang w:val="sk-SK" w:eastAsia="de-DE"/>
              </w:rPr>
              <w:t>2</w:t>
            </w:r>
            <w:r w:rsidRPr="00127253" w:rsidR="00B244B4">
              <w:rPr>
                <w:lang w:val="sk-SK" w:eastAsia="de-DE"/>
              </w:rPr>
              <w:t>eq</w:t>
            </w:r>
            <w:r w:rsidRPr="00127253">
              <w:rPr>
                <w:lang w:val="sk-SK" w:eastAsia="de-DE"/>
              </w:rPr>
              <w:t>)</w:t>
            </w:r>
          </w:p>
        </w:tc>
      </w:tr>
      <w:tr w:rsidRPr="00127253" w:rsidR="003461A6" w:rsidTr="0027717D" w14:paraId="01AE87E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2F306936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color w:val="6F6F6F"/>
                <w:lang w:val="sk-SK" w:eastAsia="de-DE"/>
              </w:rPr>
              <w:t>Palivo</w:t>
            </w:r>
          </w:p>
        </w:tc>
        <w:tc>
          <w:tcPr>
            <w:tcW w:w="892" w:type="dxa"/>
          </w:tcPr>
          <w:p w:rsidRPr="00074E3E" w:rsidR="003461A6" w:rsidP="0027717D" w:rsidRDefault="003461A6" w14:paraId="6F40F689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074E3E" w:rsidR="003461A6" w:rsidP="0027717D" w:rsidRDefault="003461A6" w14:paraId="2A3ECF4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074E3E" w:rsidR="003461A6" w:rsidP="0027717D" w:rsidRDefault="003461A6" w14:paraId="46A25A5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074E3E" w:rsidR="003461A6" w:rsidP="0027717D" w:rsidRDefault="003461A6" w14:paraId="5D6F9D8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074E3E" w:rsidR="003461A6" w:rsidP="0027717D" w:rsidRDefault="003461A6" w14:paraId="1DFA540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074E3E" w:rsidR="003461A6" w:rsidP="0027717D" w:rsidRDefault="003461A6" w14:paraId="2776552E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</w:tr>
      <w:tr w:rsidRPr="00127253" w:rsidR="003461A6" w:rsidTr="0027717D" w14:paraId="1E77A8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1F9F5EC4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892" w:type="dxa"/>
          </w:tcPr>
          <w:p w:rsidRPr="00127253" w:rsidR="003461A6" w:rsidP="0027717D" w:rsidRDefault="003461A6" w14:paraId="4003362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56409848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71EEB8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483D9C8A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7EAB2A7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0788998F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3B8A062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6F81DD95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892" w:type="dxa"/>
          </w:tcPr>
          <w:p w:rsidRPr="00127253" w:rsidR="003461A6" w:rsidP="0027717D" w:rsidRDefault="003461A6" w14:paraId="641E7E0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0D50DB0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87ACF30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6A6B2B6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2C6CA78F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5F64DD48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5BE168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391B98DB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892" w:type="dxa"/>
          </w:tcPr>
          <w:p w:rsidRPr="00127253" w:rsidR="003461A6" w:rsidP="0027717D" w:rsidRDefault="003461A6" w14:paraId="72C3DF59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5F5C58B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74C40FD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20A171A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6C91913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277C053B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2E23D21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717E3512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892" w:type="dxa"/>
          </w:tcPr>
          <w:p w:rsidRPr="00127253" w:rsidR="003461A6" w:rsidP="0027717D" w:rsidRDefault="003461A6" w14:paraId="11C6E10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15B2F21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CFEAA4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20D6858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60CCBCC4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2972A4A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7913E3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2F3FAF5F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892" w:type="dxa"/>
          </w:tcPr>
          <w:p w:rsidRPr="00127253" w:rsidR="003461A6" w:rsidP="0027717D" w:rsidRDefault="003461A6" w14:paraId="3937A26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265D5F6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67217EB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B06B78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1BBA89D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5E478706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444B0E6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Pr="00127253" w:rsidR="003461A6" w:rsidP="0027717D" w:rsidRDefault="003461A6" w14:paraId="0B1205F2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892" w:type="dxa"/>
          </w:tcPr>
          <w:p w:rsidRPr="00127253" w:rsidR="003461A6" w:rsidP="0027717D" w:rsidRDefault="003461A6" w14:paraId="4D7ABAE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78610D4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3E47431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4EE4E12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3D9D95C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61884850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127253" w:rsidR="009D5447" w:rsidP="009D5447" w:rsidRDefault="009D5447" w14:paraId="772A61A1" w14:textId="77777777">
      <w:pPr>
        <w:pStyle w:val="C-Standardtext"/>
        <w:rPr>
          <w:highlight w:val="cyan"/>
          <w:lang w:val="sk-SK" w:eastAsia="de-DE"/>
        </w:rPr>
      </w:pPr>
    </w:p>
    <w:tbl>
      <w:tblPr>
        <w:tblStyle w:val="Tabukasozoznamom3zvraznenie1"/>
        <w:tblW w:w="0" w:type="auto"/>
        <w:tblLook w:val="04A0" w:firstRow="1" w:lastRow="0" w:firstColumn="1" w:lastColumn="0" w:noHBand="0" w:noVBand="1"/>
      </w:tblPr>
      <w:tblGrid>
        <w:gridCol w:w="1980"/>
        <w:gridCol w:w="608"/>
        <w:gridCol w:w="1294"/>
        <w:gridCol w:w="1294"/>
        <w:gridCol w:w="1294"/>
        <w:gridCol w:w="1295"/>
        <w:gridCol w:w="1295"/>
      </w:tblGrid>
      <w:tr w:rsidRPr="00127253" w:rsidR="003461A6" w:rsidTr="0027717D" w14:paraId="61E8577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0" w:type="dxa"/>
            <w:gridSpan w:val="7"/>
          </w:tcPr>
          <w:p w:rsidRPr="00127253" w:rsidR="003461A6" w:rsidP="0027717D" w:rsidRDefault="003461A6" w14:paraId="43D0B2DC" w14:textId="4B649653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>Lokálny zdroj pre produkciu tepla/chladu [t</w:t>
            </w:r>
            <w:r w:rsidRPr="00127253">
              <w:rPr>
                <w:color w:val="FFFFFF" w:themeColor="background1"/>
                <w:lang w:val="sk-SK"/>
              </w:rPr>
              <w:t>CO</w:t>
            </w:r>
            <w:r w:rsidRPr="00127253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127253">
              <w:rPr>
                <w:color w:val="FFFFFF" w:themeColor="background1"/>
                <w:lang w:val="sk-SK"/>
              </w:rPr>
              <w:t>eq]</w:t>
            </w:r>
          </w:p>
          <w:p w:rsidRPr="00127253" w:rsidR="003461A6" w:rsidP="0027717D" w:rsidRDefault="003461A6" w14:paraId="386A8C8C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>Iné</w:t>
            </w:r>
          </w:p>
          <w:p w:rsidRPr="00127253" w:rsidR="003461A6" w:rsidP="0027717D" w:rsidRDefault="003461A6" w14:paraId="6A9E9C8A" w14:textId="77777777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127253">
              <w:rPr>
                <w:color w:val="FFFFFF" w:themeColor="background1"/>
                <w:lang w:val="sk-SK"/>
              </w:rPr>
              <w:t xml:space="preserve">Rok inventarizácie: </w:t>
            </w:r>
            <w:r w:rsidRPr="00127253">
              <w:rPr>
                <w:color w:val="FFFFFF" w:themeColor="background1"/>
                <w:highlight w:val="yellow"/>
                <w:lang w:val="sk-SK"/>
              </w:rPr>
              <w:t>XXXX</w:t>
            </w:r>
          </w:p>
        </w:tc>
      </w:tr>
      <w:tr w:rsidRPr="00127253" w:rsidR="003461A6" w:rsidTr="0027717D" w14:paraId="75AB40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7"/>
          </w:tcPr>
          <w:p w:rsidRPr="00127253" w:rsidR="003461A6" w:rsidP="0027717D" w:rsidRDefault="003461A6" w14:paraId="29712BD5" w14:textId="12CDAE80">
            <w:pPr>
              <w:spacing w:after="200" w:line="276" w:lineRule="auto"/>
              <w:jc w:val="center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127253">
              <w:rPr>
                <w:lang w:val="sk-SK" w:eastAsia="de-DE"/>
              </w:rPr>
              <w:t>Vstup energetického nosiča (</w:t>
            </w:r>
            <w:r w:rsidRPr="00127253" w:rsidR="004D6B3A">
              <w:rPr>
                <w:lang w:val="sk-SK" w:eastAsia="de-DE"/>
              </w:rPr>
              <w:t>tCO</w:t>
            </w:r>
            <w:r w:rsidRPr="00127253" w:rsidR="004D6B3A">
              <w:rPr>
                <w:vertAlign w:val="subscript"/>
                <w:lang w:val="sk-SK" w:eastAsia="de-DE"/>
              </w:rPr>
              <w:t>2</w:t>
            </w:r>
            <w:r w:rsidRPr="00127253" w:rsidR="004D6B3A">
              <w:rPr>
                <w:lang w:val="sk-SK" w:eastAsia="de-DE"/>
              </w:rPr>
              <w:t>eq</w:t>
            </w:r>
            <w:r w:rsidRPr="00127253">
              <w:rPr>
                <w:lang w:val="sk-SK" w:eastAsia="de-DE"/>
              </w:rPr>
              <w:t>)</w:t>
            </w:r>
          </w:p>
        </w:tc>
      </w:tr>
      <w:tr w:rsidRPr="00127253" w:rsidR="003461A6" w:rsidTr="0027717D" w14:paraId="544A442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127253" w:rsidR="003461A6" w:rsidP="0027717D" w:rsidRDefault="003461A6" w14:paraId="45D84793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color w:val="6F6F6F"/>
                <w:lang w:val="sk-SK" w:eastAsia="de-DE"/>
              </w:rPr>
              <w:t>Palivo</w:t>
            </w:r>
          </w:p>
        </w:tc>
        <w:tc>
          <w:tcPr>
            <w:tcW w:w="608" w:type="dxa"/>
          </w:tcPr>
          <w:p w:rsidRPr="00074E3E" w:rsidR="003461A6" w:rsidP="0027717D" w:rsidRDefault="003461A6" w14:paraId="153EB10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074E3E" w:rsidR="003461A6" w:rsidP="0027717D" w:rsidRDefault="003461A6" w14:paraId="211A8FE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074E3E" w:rsidR="003461A6" w:rsidP="0027717D" w:rsidRDefault="003461A6" w14:paraId="1310088F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4" w:type="dxa"/>
          </w:tcPr>
          <w:p w:rsidRPr="00074E3E" w:rsidR="003461A6" w:rsidP="0027717D" w:rsidRDefault="003461A6" w14:paraId="692515C9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074E3E" w:rsidR="003461A6" w:rsidP="0027717D" w:rsidRDefault="003461A6" w14:paraId="4EC1B6EE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  <w:tc>
          <w:tcPr>
            <w:tcW w:w="1295" w:type="dxa"/>
          </w:tcPr>
          <w:p w:rsidRPr="00074E3E" w:rsidR="003461A6" w:rsidP="0027717D" w:rsidRDefault="003461A6" w14:paraId="7893AC6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bCs/>
                <w:color w:val="6F6F6F"/>
                <w:highlight w:val="cyan"/>
                <w:lang w:val="sk-SK" w:eastAsia="de-DE"/>
              </w:rPr>
            </w:pPr>
            <w:r w:rsidRPr="00074E3E">
              <w:rPr>
                <w:b/>
                <w:bCs/>
                <w:lang w:val="sk-SK"/>
              </w:rPr>
              <w:t>Rok</w:t>
            </w:r>
          </w:p>
        </w:tc>
      </w:tr>
      <w:tr w:rsidRPr="00127253" w:rsidR="003461A6" w:rsidTr="0027717D" w14:paraId="30E04E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127253" w:rsidR="003461A6" w:rsidP="0027717D" w:rsidRDefault="003461A6" w14:paraId="4026ABA5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608" w:type="dxa"/>
          </w:tcPr>
          <w:p w:rsidRPr="00127253" w:rsidR="003461A6" w:rsidP="0027717D" w:rsidRDefault="003461A6" w14:paraId="2693BA5A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C60C74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77C95AD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2AF9DFD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264CB453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67AE9D9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1681C18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127253" w:rsidR="003461A6" w:rsidP="0027717D" w:rsidRDefault="003461A6" w14:paraId="2827918C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608" w:type="dxa"/>
          </w:tcPr>
          <w:p w:rsidRPr="00127253" w:rsidR="003461A6" w:rsidP="0027717D" w:rsidRDefault="003461A6" w14:paraId="11077198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659D7D8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65E49AEC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E18408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536F5680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71564AD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62A29B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127253" w:rsidR="003461A6" w:rsidP="0027717D" w:rsidRDefault="003461A6" w14:paraId="0AE9D3C7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608" w:type="dxa"/>
          </w:tcPr>
          <w:p w:rsidRPr="00127253" w:rsidR="003461A6" w:rsidP="0027717D" w:rsidRDefault="003461A6" w14:paraId="476E1F3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66B00AA5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0A954658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1BB84EC0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08B1D8BF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29D4C552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0E4567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127253" w:rsidR="003461A6" w:rsidP="0027717D" w:rsidRDefault="003461A6" w14:paraId="1335617D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608" w:type="dxa"/>
          </w:tcPr>
          <w:p w:rsidRPr="00127253" w:rsidR="003461A6" w:rsidP="0027717D" w:rsidRDefault="003461A6" w14:paraId="01E9AAEA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7C4E96D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6DFCB887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133FF37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176C6078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33BDAA9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127253" w:rsidR="003461A6" w:rsidTr="0027717D" w14:paraId="6941B1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127253" w:rsidR="003461A6" w:rsidP="0027717D" w:rsidRDefault="003461A6" w14:paraId="17A9F9E2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127253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608" w:type="dxa"/>
          </w:tcPr>
          <w:p w:rsidRPr="00127253" w:rsidR="003461A6" w:rsidP="0027717D" w:rsidRDefault="003461A6" w14:paraId="6EE4115D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3E7B1AD1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13C08B7C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4" w:type="dxa"/>
          </w:tcPr>
          <w:p w:rsidRPr="00127253" w:rsidR="003461A6" w:rsidP="0027717D" w:rsidRDefault="003461A6" w14:paraId="5CB3D96E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7AA93270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5" w:type="dxa"/>
          </w:tcPr>
          <w:p w:rsidRPr="00127253" w:rsidR="003461A6" w:rsidP="0027717D" w:rsidRDefault="003461A6" w14:paraId="4800FEF4" w14:textId="777777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5D061F" w:rsidR="003461A6" w:rsidTr="0027717D" w14:paraId="52D3E68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Pr="005D061F" w:rsidR="003461A6" w:rsidP="0027717D" w:rsidRDefault="003461A6" w14:paraId="184A2E4A" w14:textId="7777777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5D061F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608" w:type="dxa"/>
          </w:tcPr>
          <w:p w:rsidRPr="005D061F" w:rsidR="003461A6" w:rsidP="0027717D" w:rsidRDefault="003461A6" w14:paraId="70DE8AB2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5D061F" w:rsidR="003461A6" w:rsidP="0027717D" w:rsidRDefault="003461A6" w14:paraId="247BC940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5D061F" w:rsidR="003461A6" w:rsidP="0027717D" w:rsidRDefault="003461A6" w14:paraId="3BE45605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4" w:type="dxa"/>
          </w:tcPr>
          <w:p w:rsidRPr="005D061F" w:rsidR="003461A6" w:rsidP="0027717D" w:rsidRDefault="003461A6" w14:paraId="41C4D961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5D061F" w:rsidR="003461A6" w:rsidP="0027717D" w:rsidRDefault="003461A6" w14:paraId="37D436BB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  <w:tc>
          <w:tcPr>
            <w:tcW w:w="1295" w:type="dxa"/>
          </w:tcPr>
          <w:p w:rsidRPr="005D061F" w:rsidR="003461A6" w:rsidP="0027717D" w:rsidRDefault="003461A6" w14:paraId="63446B43" w14:textId="777777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lang w:val="sk-SK" w:eastAsia="de-DE"/>
              </w:rPr>
            </w:pPr>
          </w:p>
        </w:tc>
      </w:tr>
    </w:tbl>
    <w:p w:rsidRPr="005D061F" w:rsidR="007E29A2" w:rsidP="009D5447" w:rsidRDefault="007E29A2" w14:paraId="5A065A99" w14:textId="77777777">
      <w:pPr>
        <w:pStyle w:val="C-Standardtext"/>
        <w:rPr>
          <w:lang w:val="sk-SK" w:eastAsia="de-DE"/>
        </w:rPr>
      </w:pPr>
    </w:p>
    <w:p w:rsidRPr="005D061F" w:rsidR="00967961" w:rsidP="00814A3D" w:rsidRDefault="005D061F" w14:paraId="2F1D0D87" w14:textId="6198DEC7">
      <w:pPr>
        <w:pStyle w:val="Nadpis3"/>
        <w:rPr>
          <w:lang w:val="sk-SK"/>
        </w:rPr>
      </w:pPr>
      <w:bookmarkStart w:name="_Toc165032136" w:id="6"/>
      <w:r w:rsidRPr="005D061F">
        <w:rPr>
          <w:lang w:val="sk-SK"/>
        </w:rPr>
        <w:t xml:space="preserve">Ďalšie charakteristiky </w:t>
      </w:r>
      <w:bookmarkEnd w:id="6"/>
      <w:r w:rsidR="005F0999">
        <w:rPr>
          <w:lang w:val="sk-SK"/>
        </w:rPr>
        <w:t>odvetvia</w:t>
      </w:r>
    </w:p>
    <w:p w:rsidRPr="005D061F" w:rsidR="00953C3E" w:rsidP="0044720E" w:rsidRDefault="00953C3E" w14:paraId="73654A4E" w14:textId="77777777">
      <w:pPr>
        <w:rPr>
          <w:b/>
          <w:lang w:val="sk-SK" w:bidi="ar-SA"/>
        </w:rPr>
      </w:pPr>
    </w:p>
    <w:p w:rsidR="00E60768" w:rsidP="00E60768" w:rsidRDefault="00E60768" w14:paraId="6EFDA054" w14:textId="77777777">
      <w:pPr>
        <w:jc w:val="left"/>
        <w:rPr>
          <w:b/>
          <w:lang w:val="sk-SK" w:bidi="ar-SA"/>
        </w:rPr>
      </w:pPr>
      <w:r>
        <w:rPr>
          <w:b/>
          <w:lang w:val="sk-SK" w:bidi="ar-SA"/>
        </w:rPr>
        <w:t>V</w:t>
      </w:r>
      <w:r w:rsidRPr="005A6595">
        <w:rPr>
          <w:b/>
          <w:lang w:val="sk-SK" w:bidi="ar-SA"/>
        </w:rPr>
        <w:t> tejto kapitole</w:t>
      </w:r>
      <w:r>
        <w:rPr>
          <w:b/>
          <w:lang w:val="sk-SK" w:bidi="ar-SA"/>
        </w:rPr>
        <w:t xml:space="preserve"> </w:t>
      </w:r>
      <w:r w:rsidRPr="005A6595">
        <w:rPr>
          <w:b/>
          <w:lang w:val="sk-SK" w:bidi="ar-SA"/>
        </w:rPr>
        <w:t>môžu byť reportované</w:t>
      </w:r>
      <w:r>
        <w:rPr>
          <w:b/>
          <w:lang w:val="sk-SK" w:bidi="ar-SA"/>
        </w:rPr>
        <w:t xml:space="preserve"> ďalšie charakteristiky </w:t>
      </w:r>
      <w:r w:rsidRPr="005A6595">
        <w:rPr>
          <w:b/>
          <w:lang w:val="sk-SK" w:bidi="ar-SA"/>
        </w:rPr>
        <w:t xml:space="preserve">pre </w:t>
      </w:r>
      <w:r>
        <w:rPr>
          <w:b/>
          <w:lang w:val="sk-SK" w:bidi="ar-SA"/>
        </w:rPr>
        <w:t>odvetvie</w:t>
      </w:r>
      <w:r w:rsidRPr="005A6595">
        <w:rPr>
          <w:b/>
          <w:lang w:val="sk-SK" w:bidi="ar-SA"/>
        </w:rPr>
        <w:t xml:space="preserve"> </w:t>
      </w:r>
      <w:r>
        <w:rPr>
          <w:b/>
          <w:lang w:val="sk-SK" w:bidi="ar-SA"/>
        </w:rPr>
        <w:t>(k</w:t>
      </w:r>
      <w:r w:rsidRPr="005A6595">
        <w:rPr>
          <w:b/>
          <w:lang w:val="sk-SK" w:bidi="ar-SA"/>
        </w:rPr>
        <w:t>de sú dostupné</w:t>
      </w:r>
      <w:r>
        <w:rPr>
          <w:b/>
          <w:lang w:val="sk-SK" w:bidi="ar-SA"/>
        </w:rPr>
        <w:t>).</w:t>
      </w:r>
      <w:r w:rsidRPr="005A6595">
        <w:rPr>
          <w:b/>
          <w:lang w:val="sk-SK" w:bidi="ar-SA"/>
        </w:rPr>
        <w:t xml:space="preserve"> </w:t>
      </w:r>
    </w:p>
    <w:p w:rsidRPr="005D061F" w:rsidR="005D061F" w:rsidP="00E60768" w:rsidRDefault="00E60768" w14:paraId="7A0D6DD7" w14:textId="12FC984D">
      <w:pPr>
        <w:rPr>
          <w:b/>
          <w:lang w:val="sk-SK" w:bidi="ar-SA"/>
        </w:rPr>
      </w:pPr>
      <w:r>
        <w:rPr>
          <w:b/>
          <w:lang w:val="sk-SK" w:bidi="ar-SA"/>
        </w:rPr>
        <w:t>Ide napríklad o</w:t>
      </w:r>
      <w:r w:rsidRPr="005A6595">
        <w:rPr>
          <w:b/>
          <w:lang w:val="sk-SK" w:bidi="ar-SA"/>
        </w:rPr>
        <w:t>:</w:t>
      </w:r>
      <w:r w:rsidRPr="005D061F" w:rsidR="005D061F">
        <w:rPr>
          <w:b/>
          <w:lang w:val="sk-SK" w:bidi="ar-SA"/>
        </w:rPr>
        <w:t xml:space="preserve"> </w:t>
      </w:r>
    </w:p>
    <w:p w:rsidRPr="005D061F" w:rsidR="00953C3E" w:rsidP="0044720E" w:rsidRDefault="00953C3E" w14:paraId="16D9305D" w14:textId="77777777">
      <w:pPr>
        <w:rPr>
          <w:b/>
          <w:lang w:val="sk-SK" w:bidi="ar-SA"/>
        </w:rPr>
      </w:pPr>
    </w:p>
    <w:p w:rsidRPr="005D061F" w:rsidR="009D5447" w:rsidP="0044720E" w:rsidRDefault="0044720E" w14:paraId="699280F1" w14:textId="29B09A8E">
      <w:pPr>
        <w:rPr>
          <w:b/>
          <w:lang w:val="sk-SK" w:bidi="ar-SA"/>
        </w:rPr>
      </w:pPr>
      <w:r w:rsidRPr="005D061F">
        <w:rPr>
          <w:b/>
          <w:lang w:val="sk-SK" w:bidi="ar-SA"/>
        </w:rPr>
        <w:t xml:space="preserve">- </w:t>
      </w:r>
      <w:r w:rsidRPr="005D061F" w:rsidR="005D061F">
        <w:rPr>
          <w:b/>
          <w:lang w:val="sk-SK" w:bidi="ar-SA"/>
        </w:rPr>
        <w:t>doba výstavby budov</w:t>
      </w:r>
      <w:r w:rsidRPr="005D061F" w:rsidR="009D5447">
        <w:rPr>
          <w:b/>
          <w:lang w:val="sk-SK" w:bidi="ar-SA"/>
        </w:rPr>
        <w:t>;</w:t>
      </w:r>
    </w:p>
    <w:p w:rsidRPr="005D061F" w:rsidR="009D5447" w:rsidP="0044720E" w:rsidRDefault="009D5447" w14:paraId="0FC1B61D" w14:textId="7AA98928">
      <w:pPr>
        <w:rPr>
          <w:b/>
          <w:lang w:val="sk-SK" w:bidi="ar-SA"/>
        </w:rPr>
      </w:pPr>
      <w:r w:rsidRPr="005D061F">
        <w:rPr>
          <w:b/>
          <w:lang w:val="sk-SK" w:bidi="ar-SA"/>
        </w:rPr>
        <w:t xml:space="preserve">- </w:t>
      </w:r>
      <w:r w:rsidRPr="005D061F" w:rsidR="005D061F">
        <w:rPr>
          <w:b/>
          <w:lang w:val="sk-SK" w:bidi="ar-SA"/>
        </w:rPr>
        <w:t>počet bytov na budovu</w:t>
      </w:r>
      <w:r w:rsidRPr="005D061F">
        <w:rPr>
          <w:b/>
          <w:lang w:val="sk-SK" w:bidi="ar-SA"/>
        </w:rPr>
        <w:t>;</w:t>
      </w:r>
    </w:p>
    <w:p w:rsidRPr="005D061F" w:rsidR="0044720E" w:rsidP="0044720E" w:rsidRDefault="009D5447" w14:paraId="3BE12B8F" w14:textId="1ACDDA47">
      <w:pPr>
        <w:rPr>
          <w:b/>
          <w:lang w:val="sk-SK" w:bidi="ar-SA"/>
        </w:rPr>
      </w:pPr>
      <w:r w:rsidRPr="005D061F">
        <w:rPr>
          <w:b/>
          <w:lang w:val="sk-SK" w:bidi="ar-SA"/>
        </w:rPr>
        <w:t xml:space="preserve">- </w:t>
      </w:r>
      <w:r w:rsidRPr="005D061F" w:rsidR="005D061F">
        <w:rPr>
          <w:b/>
          <w:lang w:val="sk-SK" w:bidi="ar-SA"/>
        </w:rPr>
        <w:t>počet domov vo vlastníctve</w:t>
      </w:r>
      <w:r w:rsidRPr="005D061F" w:rsidR="0044720E">
        <w:rPr>
          <w:b/>
          <w:lang w:val="sk-SK" w:bidi="ar-SA"/>
        </w:rPr>
        <w:t>;</w:t>
      </w:r>
    </w:p>
    <w:p w:rsidRPr="00E1266C" w:rsidR="0044720E" w:rsidP="0044720E" w:rsidRDefault="0044720E" w14:paraId="4850D2B5" w14:textId="46981B4D">
      <w:pPr>
        <w:rPr>
          <w:b/>
          <w:lang w:val="sk-SK" w:bidi="ar-SA"/>
        </w:rPr>
      </w:pPr>
      <w:r w:rsidRPr="005D061F">
        <w:rPr>
          <w:b/>
          <w:lang w:val="sk-SK" w:bidi="ar-SA"/>
        </w:rPr>
        <w:t xml:space="preserve">- </w:t>
      </w:r>
      <w:r w:rsidRPr="00E1266C" w:rsidR="005D061F">
        <w:rPr>
          <w:b/>
          <w:lang w:val="sk-SK" w:bidi="ar-SA"/>
        </w:rPr>
        <w:t>počet prenajatých domov</w:t>
      </w:r>
      <w:r w:rsidRPr="00E1266C">
        <w:rPr>
          <w:b/>
          <w:lang w:val="sk-SK" w:bidi="ar-SA"/>
        </w:rPr>
        <w:t>;</w:t>
      </w:r>
    </w:p>
    <w:p w:rsidRPr="00E1266C" w:rsidR="0044720E" w:rsidP="0044720E" w:rsidRDefault="0044720E" w14:paraId="5FB047B6" w14:textId="2034B1FA">
      <w:pPr>
        <w:rPr>
          <w:b/>
          <w:lang w:val="sk-SK" w:bidi="ar-SA"/>
        </w:rPr>
      </w:pPr>
      <w:r w:rsidRPr="00E1266C">
        <w:rPr>
          <w:b/>
          <w:lang w:val="sk-SK" w:bidi="ar-SA"/>
        </w:rPr>
        <w:t xml:space="preserve">- </w:t>
      </w:r>
      <w:r w:rsidRPr="00E1266C" w:rsidR="005D061F">
        <w:rPr>
          <w:b/>
          <w:lang w:val="sk-SK" w:bidi="ar-SA"/>
        </w:rPr>
        <w:t xml:space="preserve">počet energeticky </w:t>
      </w:r>
      <w:r w:rsidR="00145332">
        <w:rPr>
          <w:b/>
          <w:lang w:val="sk-SK" w:bidi="ar-SA"/>
        </w:rPr>
        <w:t>obnovených</w:t>
      </w:r>
      <w:r w:rsidRPr="00E1266C" w:rsidR="005D061F">
        <w:rPr>
          <w:b/>
          <w:lang w:val="sk-SK" w:bidi="ar-SA"/>
        </w:rPr>
        <w:t xml:space="preserve"> budov</w:t>
      </w:r>
      <w:r w:rsidRPr="00E1266C">
        <w:rPr>
          <w:b/>
          <w:lang w:val="sk-SK" w:bidi="ar-SA"/>
        </w:rPr>
        <w:t>;</w:t>
      </w:r>
    </w:p>
    <w:p w:rsidRPr="00E1266C" w:rsidR="0044720E" w:rsidP="0044720E" w:rsidRDefault="0044720E" w14:paraId="408675A0" w14:textId="2DB198A4">
      <w:pPr>
        <w:rPr>
          <w:b/>
          <w:lang w:val="sk-SK" w:bidi="ar-SA"/>
        </w:rPr>
      </w:pPr>
      <w:r w:rsidRPr="00E1266C">
        <w:rPr>
          <w:b/>
          <w:lang w:val="sk-SK" w:bidi="ar-SA"/>
        </w:rPr>
        <w:t xml:space="preserve">- </w:t>
      </w:r>
      <w:r w:rsidRPr="00E1266C" w:rsidR="005D061F">
        <w:rPr>
          <w:b/>
          <w:lang w:val="sk-SK" w:bidi="ar-SA"/>
        </w:rPr>
        <w:t xml:space="preserve">počet budov napojených na </w:t>
      </w:r>
      <w:r w:rsidR="00145332">
        <w:rPr>
          <w:b/>
          <w:lang w:val="sk-SK" w:bidi="ar-SA"/>
        </w:rPr>
        <w:t>CZT</w:t>
      </w:r>
      <w:r w:rsidRPr="00E1266C" w:rsidR="00002978">
        <w:rPr>
          <w:b/>
          <w:lang w:val="sk-SK" w:bidi="ar-SA"/>
        </w:rPr>
        <w:t>;</w:t>
      </w:r>
    </w:p>
    <w:p w:rsidRPr="00E1266C" w:rsidR="00002978" w:rsidP="0044720E" w:rsidRDefault="00002978" w14:paraId="4B963149" w14:textId="2A7A8A7C">
      <w:pPr>
        <w:rPr>
          <w:b/>
          <w:lang w:val="sk-SK" w:bidi="ar-SA"/>
        </w:rPr>
      </w:pPr>
      <w:r w:rsidRPr="00E1266C">
        <w:rPr>
          <w:b/>
          <w:lang w:val="sk-SK" w:bidi="ar-SA"/>
        </w:rPr>
        <w:t xml:space="preserve">- </w:t>
      </w:r>
      <w:r w:rsidRPr="00E1266C" w:rsidR="005D061F">
        <w:rPr>
          <w:b/>
          <w:lang w:val="sk-SK" w:bidi="ar-SA"/>
        </w:rPr>
        <w:t>energetická trieda budov</w:t>
      </w:r>
      <w:r w:rsidRPr="00E1266C" w:rsidR="00DA25B6">
        <w:rPr>
          <w:b/>
          <w:lang w:val="sk-SK" w:bidi="ar-SA"/>
        </w:rPr>
        <w:t>;</w:t>
      </w:r>
    </w:p>
    <w:p w:rsidRPr="00E1266C" w:rsidR="0068140A" w:rsidP="0044720E" w:rsidRDefault="0044720E" w14:paraId="1E572A5B" w14:textId="43B7819E">
      <w:pPr>
        <w:rPr>
          <w:b/>
          <w:lang w:val="sk-SK" w:bidi="ar-SA"/>
        </w:rPr>
      </w:pPr>
      <w:r w:rsidRPr="00E1266C">
        <w:rPr>
          <w:b/>
          <w:lang w:val="sk-SK" w:bidi="ar-SA"/>
        </w:rPr>
        <w:t xml:space="preserve">- </w:t>
      </w:r>
      <w:r w:rsidRPr="00E1266C" w:rsidR="005D061F">
        <w:rPr>
          <w:b/>
          <w:lang w:val="sk-SK" w:bidi="ar-SA"/>
        </w:rPr>
        <w:t>iné.</w:t>
      </w:r>
    </w:p>
    <w:p w:rsidRPr="00E1266C" w:rsidR="0044720E" w:rsidRDefault="0044720E" w14:paraId="7C7688B9" w14:textId="0FB4B81E">
      <w:pPr>
        <w:spacing w:after="200" w:line="276" w:lineRule="auto"/>
        <w:jc w:val="left"/>
        <w:rPr>
          <w:b/>
          <w:lang w:val="sk-SK" w:bidi="ar-SA"/>
        </w:rPr>
      </w:pPr>
    </w:p>
    <w:p w:rsidRPr="00E1266C" w:rsidR="007C439F" w:rsidRDefault="007C439F" w14:paraId="701873A3" w14:textId="77777777">
      <w:pPr>
        <w:spacing w:after="200" w:line="276" w:lineRule="auto"/>
        <w:jc w:val="left"/>
        <w:rPr>
          <w:lang w:val="sk-SK" w:eastAsia="de-DE" w:bidi="ar-SA"/>
        </w:rPr>
      </w:pPr>
      <w:r w:rsidRPr="00E1266C">
        <w:rPr>
          <w:lang w:val="sk-SK" w:eastAsia="de-DE" w:bidi="ar-SA"/>
        </w:rPr>
        <w:br w:type="page"/>
      </w:r>
    </w:p>
    <w:p w:rsidRPr="00E1266C" w:rsidR="00401E32" w:rsidP="002C0498" w:rsidRDefault="00301BDC" w14:paraId="73E4353D" w14:textId="5CE3B8EE">
      <w:pPr>
        <w:pStyle w:val="Heading2C4S"/>
        <w:rPr>
          <w:lang w:val="sk-SK"/>
        </w:rPr>
      </w:pPr>
      <w:bookmarkStart w:name="_Toc165032137" w:id="7"/>
      <w:r w:rsidRPr="00E1266C">
        <w:rPr>
          <w:lang w:val="sk-SK"/>
        </w:rPr>
        <w:lastRenderedPageBreak/>
        <w:t>Výzvy, možnosti a aktivity</w:t>
      </w:r>
      <w:bookmarkEnd w:id="7"/>
    </w:p>
    <w:p w:rsidRPr="00E1266C" w:rsidR="00301BDC" w:rsidP="00301BDC" w:rsidRDefault="00FF1F6D" w14:paraId="452F24DE" w14:textId="47024E41">
      <w:pPr>
        <w:rPr>
          <w:b/>
          <w:lang w:val="sk-SK" w:eastAsia="de-DE" w:bidi="ar-SA"/>
        </w:rPr>
      </w:pPr>
      <w:r w:rsidRPr="005B7477">
        <w:rPr>
          <w:b/>
          <w:lang w:val="sk-SK" w:eastAsia="de-DE" w:bidi="ar-SA"/>
        </w:rPr>
        <w:t>Táto kapitola sa venuje identifikácii výziev, možností a</w:t>
      </w:r>
      <w:r>
        <w:rPr>
          <w:b/>
          <w:lang w:val="sk-SK" w:eastAsia="de-DE" w:bidi="ar-SA"/>
        </w:rPr>
        <w:t> aktivít</w:t>
      </w:r>
      <w:r w:rsidRPr="005B7477">
        <w:rPr>
          <w:b/>
          <w:lang w:val="sk-SK" w:eastAsia="de-DE" w:bidi="ar-SA"/>
        </w:rPr>
        <w:t xml:space="preserve"> v závislosti na danom </w:t>
      </w:r>
      <w:r>
        <w:rPr>
          <w:b/>
          <w:lang w:val="sk-SK" w:eastAsia="de-DE" w:bidi="ar-SA"/>
        </w:rPr>
        <w:t>odvetví</w:t>
      </w:r>
      <w:r w:rsidRPr="005B7477">
        <w:rPr>
          <w:b/>
          <w:lang w:val="sk-SK" w:eastAsia="de-DE" w:bidi="ar-SA"/>
        </w:rPr>
        <w:t xml:space="preserve">. Cieľoví partneri a samosprávy v spolupráci s internými a externými zainteresovanými subjektami, identifikujú špecifické akcie pre </w:t>
      </w:r>
      <w:r>
        <w:rPr>
          <w:b/>
          <w:lang w:val="sk-SK" w:eastAsia="de-DE" w:bidi="ar-SA"/>
        </w:rPr>
        <w:t>odvetvie</w:t>
      </w:r>
      <w:r w:rsidRPr="005B7477">
        <w:rPr>
          <w:b/>
          <w:lang w:val="sk-SK" w:eastAsia="de-DE" w:bidi="ar-SA"/>
        </w:rPr>
        <w:t xml:space="preserve"> v závislosti na charakteristike zozbieraných dát.</w:t>
      </w:r>
    </w:p>
    <w:p w:rsidRPr="00E1266C" w:rsidR="00E650C2" w:rsidP="00AA02DE" w:rsidRDefault="00E650C2" w14:paraId="782636AE" w14:textId="3CA622FA">
      <w:pPr>
        <w:rPr>
          <w:b/>
          <w:lang w:val="sk-SK" w:eastAsia="de-DE" w:bidi="ar-SA"/>
        </w:rPr>
      </w:pPr>
    </w:p>
    <w:p w:rsidRPr="00E1266C" w:rsidR="00E15784" w:rsidP="00AA02DE" w:rsidRDefault="00E15784" w14:paraId="6C00DFD6" w14:textId="77777777">
      <w:pPr>
        <w:rPr>
          <w:b/>
          <w:lang w:val="sk-SK" w:eastAsia="de-DE" w:bidi="ar-SA"/>
        </w:rPr>
      </w:pPr>
    </w:p>
    <w:tbl>
      <w:tblPr>
        <w:tblStyle w:val="Svetlzoznamzvraznenie5"/>
        <w:tblW w:w="5000" w:type="pct"/>
        <w:tblLook w:val="0620" w:firstRow="1" w:lastRow="0" w:firstColumn="0" w:lastColumn="0" w:noHBand="1" w:noVBand="1"/>
      </w:tblPr>
      <w:tblGrid>
        <w:gridCol w:w="3020"/>
        <w:gridCol w:w="3023"/>
        <w:gridCol w:w="3019"/>
      </w:tblGrid>
      <w:tr w:rsidRPr="00E1266C" w:rsidR="00301BDC" w:rsidTr="00B41FDC" w14:paraId="5339D8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EF6071" w:rsidR="00301BDC" w:rsidP="00301BDC" w:rsidRDefault="00301BDC" w14:paraId="079AE92C" w14:textId="7768388B">
            <w:pPr>
              <w:pStyle w:val="TabellenHeadings"/>
              <w:rPr>
                <w:b/>
                <w:bCs w:val="0"/>
                <w:lang w:val="sk-SK"/>
              </w:rPr>
            </w:pPr>
            <w:r w:rsidRPr="00EF6071">
              <w:rPr>
                <w:b/>
                <w:bCs w:val="0"/>
                <w:lang w:val="sk-SK"/>
              </w:rPr>
              <w:t>Výzvy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EF6071" w:rsidR="00301BDC" w:rsidP="00301BDC" w:rsidRDefault="00301BDC" w14:paraId="5CEFFBD9" w14:textId="774C12CE">
            <w:pPr>
              <w:pStyle w:val="TabellenHeadings"/>
              <w:rPr>
                <w:b/>
                <w:bCs w:val="0"/>
                <w:lang w:val="sk-SK"/>
              </w:rPr>
            </w:pPr>
            <w:r w:rsidRPr="00EF6071">
              <w:rPr>
                <w:b/>
                <w:bCs w:val="0"/>
                <w:lang w:val="sk-SK"/>
              </w:rPr>
              <w:t>Ciele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EF6071" w:rsidR="00301BDC" w:rsidP="00301BDC" w:rsidRDefault="00301BDC" w14:paraId="7D9D9CE1" w14:textId="3CA412D5">
            <w:pPr>
              <w:pStyle w:val="TabellenHeadings"/>
              <w:rPr>
                <w:b/>
                <w:bCs w:val="0"/>
                <w:lang w:val="sk-SK"/>
              </w:rPr>
            </w:pPr>
            <w:r w:rsidRPr="00EF6071">
              <w:rPr>
                <w:b/>
                <w:bCs w:val="0"/>
                <w:lang w:val="sk-SK"/>
              </w:rPr>
              <w:t>Aktivity</w:t>
            </w:r>
          </w:p>
        </w:tc>
      </w:tr>
      <w:tr w:rsidRPr="005241EF" w:rsidR="00E15784" w:rsidTr="00B41FDC" w14:paraId="74821392" w14:textId="77777777">
        <w:tc>
          <w:tcPr>
            <w:tcW w:w="1666" w:type="pct"/>
            <w:tcBorders>
              <w:top w:val="nil"/>
              <w:left w:val="single" w:color="147483" w:sz="4" w:space="0"/>
            </w:tcBorders>
            <w:vAlign w:val="center"/>
          </w:tcPr>
          <w:p w:rsidRPr="00E1266C" w:rsidR="00E15784" w:rsidP="00E15784" w:rsidRDefault="00B44DB3" w14:paraId="6D465DEA" w14:textId="3BB2E9C6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E1266C" w:rsidR="0058529E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E1266C" w:rsidR="0058529E">
              <w:rPr>
                <w:lang w:val="sk-SK"/>
              </w:rPr>
              <w:t xml:space="preserve"> </w:t>
            </w:r>
            <w:r w:rsidR="00AE7CA0">
              <w:rPr>
                <w:lang w:val="sk-SK"/>
              </w:rPr>
              <w:t>existuje</w:t>
            </w:r>
            <w:r w:rsidRPr="00E1266C" w:rsidR="0058529E">
              <w:rPr>
                <w:lang w:val="sk-SK"/>
              </w:rPr>
              <w:t xml:space="preserve"> množstvo starých rezidenčných budov</w:t>
            </w:r>
          </w:p>
        </w:tc>
        <w:tc>
          <w:tcPr>
            <w:tcW w:w="1668" w:type="pct"/>
            <w:tcBorders>
              <w:top w:val="single" w:color="147483" w:sz="4" w:space="0"/>
            </w:tcBorders>
            <w:vAlign w:val="center"/>
          </w:tcPr>
          <w:p w:rsidRPr="00E1266C" w:rsidR="00E15784" w:rsidP="00E15784" w:rsidRDefault="00AE7CA0" w14:paraId="3F8DCB73" w14:textId="36DDA8CF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E1266C" w:rsidR="00E1266C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E1266C" w:rsidR="00E1266C">
              <w:rPr>
                <w:lang w:val="sk-SK"/>
              </w:rPr>
              <w:t xml:space="preserve"> zníženie energetickej náročnosti budov</w:t>
            </w:r>
            <w:r>
              <w:rPr>
                <w:lang w:val="sk-SK"/>
              </w:rPr>
              <w:t>, ktoré</w:t>
            </w:r>
            <w:r w:rsidR="00F143E4">
              <w:rPr>
                <w:lang w:val="sk-SK"/>
              </w:rPr>
              <w:t xml:space="preserve"> majú</w:t>
            </w:r>
            <w:r w:rsidRPr="00E1266C" w:rsidR="00E1266C">
              <w:rPr>
                <w:lang w:val="sk-SK"/>
              </w:rPr>
              <w:t xml:space="preserve"> značn</w:t>
            </w:r>
            <w:r w:rsidR="00F143E4">
              <w:rPr>
                <w:lang w:val="sk-SK"/>
              </w:rPr>
              <w:t>é</w:t>
            </w:r>
            <w:r w:rsidRPr="00E1266C" w:rsidR="00E1266C">
              <w:rPr>
                <w:lang w:val="sk-SK"/>
              </w:rPr>
              <w:t xml:space="preserve"> spotreb</w:t>
            </w:r>
            <w:r w:rsidR="00F143E4">
              <w:rPr>
                <w:lang w:val="sk-SK"/>
              </w:rPr>
              <w:t>y</w:t>
            </w:r>
            <w:r w:rsidRPr="00E1266C" w:rsidR="00E1266C">
              <w:rPr>
                <w:lang w:val="sk-SK"/>
              </w:rPr>
              <w:t xml:space="preserve"> energie</w:t>
            </w:r>
          </w:p>
        </w:tc>
        <w:tc>
          <w:tcPr>
            <w:tcW w:w="1666" w:type="pct"/>
            <w:tcBorders>
              <w:top w:val="nil"/>
            </w:tcBorders>
            <w:vAlign w:val="center"/>
          </w:tcPr>
          <w:p w:rsidRPr="00E1266C" w:rsidR="00E15784" w:rsidP="00E15784" w:rsidRDefault="00F143E4" w14:paraId="3DC2D4EB" w14:textId="68ED8ABA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E1266C" w:rsidR="00E1266C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E1266C" w:rsidR="00E1266C">
              <w:rPr>
                <w:lang w:val="sk-SK"/>
              </w:rPr>
              <w:t xml:space="preserve"> samospráva spustí komunikačnú a technick</w:t>
            </w:r>
            <w:r w:rsidR="00C02D3C">
              <w:rPr>
                <w:lang w:val="sk-SK"/>
              </w:rPr>
              <w:t>ú</w:t>
            </w:r>
            <w:r w:rsidRPr="00E1266C" w:rsidR="00E1266C">
              <w:rPr>
                <w:lang w:val="sk-SK"/>
              </w:rPr>
              <w:t xml:space="preserve"> podpornú kampaň pre občanov a</w:t>
            </w:r>
            <w:r w:rsidR="00C02D3C">
              <w:rPr>
                <w:lang w:val="sk-SK"/>
              </w:rPr>
              <w:t> </w:t>
            </w:r>
            <w:r w:rsidRPr="00E1266C" w:rsidR="00E1266C">
              <w:rPr>
                <w:lang w:val="sk-SK"/>
              </w:rPr>
              <w:t>správcov</w:t>
            </w:r>
            <w:r w:rsidR="00C02D3C">
              <w:rPr>
                <w:lang w:val="sk-SK"/>
              </w:rPr>
              <w:t xml:space="preserve"> bytových domov</w:t>
            </w:r>
            <w:r w:rsidRPr="00E1266C" w:rsidR="00E1266C">
              <w:rPr>
                <w:lang w:val="sk-SK"/>
              </w:rPr>
              <w:t>, ktorí majú záujem o rekonštrukciu budovy</w:t>
            </w:r>
          </w:p>
        </w:tc>
      </w:tr>
      <w:tr w:rsidRPr="00127253" w:rsidR="00E15784" w:rsidTr="00B41FDC" w14:paraId="564BE7E1" w14:textId="77777777">
        <w:tc>
          <w:tcPr>
            <w:tcW w:w="1666" w:type="pct"/>
            <w:tcBorders>
              <w:left w:val="single" w:color="147483" w:sz="4" w:space="0"/>
            </w:tcBorders>
            <w:vAlign w:val="center"/>
          </w:tcPr>
          <w:p w:rsidRPr="00E1266C" w:rsidR="00E15784" w:rsidP="00E15784" w:rsidRDefault="006120F2" w14:paraId="1E8ADF45" w14:textId="1086D4D0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 w:eastAsia="de-DE"/>
              </w:rPr>
              <w:t>N</w:t>
            </w:r>
            <w:r w:rsidRPr="00E1266C" w:rsidR="00E1266C">
              <w:rPr>
                <w:lang w:val="sk-SK" w:eastAsia="de-DE"/>
              </w:rPr>
              <w:t>apr.</w:t>
            </w:r>
            <w:r>
              <w:rPr>
                <w:lang w:val="sk-SK" w:eastAsia="de-DE"/>
              </w:rPr>
              <w:t>:</w:t>
            </w:r>
            <w:r w:rsidRPr="00E1266C" w:rsidR="00E1266C">
              <w:rPr>
                <w:lang w:val="sk-SK" w:eastAsia="de-DE"/>
              </w:rPr>
              <w:t xml:space="preserve"> niekoľko obytných oblastí </w:t>
            </w:r>
            <w:r w:rsidR="005B1BDF">
              <w:rPr>
                <w:lang w:val="sk-SK" w:eastAsia="de-DE"/>
              </w:rPr>
              <w:t>je</w:t>
            </w:r>
            <w:r w:rsidRPr="00E1266C" w:rsidR="00E1266C">
              <w:rPr>
                <w:lang w:val="sk-SK" w:eastAsia="de-DE"/>
              </w:rPr>
              <w:t xml:space="preserve"> ohrozených záplavami počas </w:t>
            </w:r>
            <w:r w:rsidR="005B1BDF">
              <w:rPr>
                <w:lang w:val="sk-SK" w:eastAsia="de-DE"/>
              </w:rPr>
              <w:t>prívalových</w:t>
            </w:r>
            <w:r w:rsidRPr="00E1266C" w:rsidR="00E1266C">
              <w:rPr>
                <w:lang w:val="sk-SK" w:eastAsia="de-DE"/>
              </w:rPr>
              <w:t xml:space="preserve"> dažďov</w:t>
            </w:r>
          </w:p>
          <w:p w:rsidRPr="00E1266C" w:rsidR="00E1266C" w:rsidP="00E1266C" w:rsidRDefault="00E1266C" w14:paraId="3D35B30A" w14:textId="710212B6">
            <w:pPr>
              <w:pStyle w:val="TabelleInput"/>
              <w:rPr>
                <w:lang w:val="sk-SK"/>
              </w:rPr>
            </w:pPr>
          </w:p>
        </w:tc>
        <w:tc>
          <w:tcPr>
            <w:tcW w:w="1668" w:type="pct"/>
            <w:vAlign w:val="center"/>
          </w:tcPr>
          <w:p w:rsidRPr="00E1266C" w:rsidR="00E15784" w:rsidP="00E15784" w:rsidRDefault="00604A99" w14:paraId="502248CB" w14:textId="7432F7CD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E1266C" w:rsidR="00E1266C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E1266C" w:rsidR="00E1266C">
              <w:rPr>
                <w:lang w:val="sk-SK"/>
              </w:rPr>
              <w:t xml:space="preserve"> </w:t>
            </w:r>
            <w:r>
              <w:rPr>
                <w:lang w:val="sk-SK"/>
              </w:rPr>
              <w:t>zníženie</w:t>
            </w:r>
            <w:r w:rsidRPr="00E1266C" w:rsidR="00E1266C">
              <w:rPr>
                <w:lang w:val="sk-SK"/>
              </w:rPr>
              <w:t xml:space="preserve"> zraniteľ</w:t>
            </w:r>
            <w:r>
              <w:rPr>
                <w:lang w:val="sk-SK"/>
              </w:rPr>
              <w:t>nosti</w:t>
            </w:r>
            <w:r w:rsidRPr="00E1266C" w:rsidR="00E1266C">
              <w:rPr>
                <w:lang w:val="sk-SK"/>
              </w:rPr>
              <w:t xml:space="preserve"> oblastí </w:t>
            </w:r>
            <w:r w:rsidR="00D51F12">
              <w:rPr>
                <w:lang w:val="sk-SK"/>
              </w:rPr>
              <w:t>zväčšením zelených/</w:t>
            </w:r>
            <w:proofErr w:type="spellStart"/>
            <w:r w:rsidR="00D51F12">
              <w:rPr>
                <w:lang w:val="sk-SK"/>
              </w:rPr>
              <w:t>vsakovacích</w:t>
            </w:r>
            <w:proofErr w:type="spellEnd"/>
            <w:r w:rsidR="00D51F12">
              <w:rPr>
                <w:lang w:val="sk-SK"/>
              </w:rPr>
              <w:t xml:space="preserve"> plôch</w:t>
            </w:r>
            <w:r w:rsidRPr="00E1266C" w:rsidR="00E1266C">
              <w:rPr>
                <w:lang w:val="sk-SK"/>
              </w:rPr>
              <w:t xml:space="preserve"> a  vytvorenie umelých </w:t>
            </w:r>
            <w:r w:rsidR="00A473FB">
              <w:rPr>
                <w:lang w:val="sk-SK"/>
              </w:rPr>
              <w:t>odtokových</w:t>
            </w:r>
            <w:r w:rsidRPr="00E1266C" w:rsidR="00E1266C">
              <w:rPr>
                <w:lang w:val="sk-SK"/>
              </w:rPr>
              <w:t xml:space="preserve"> kanálov </w:t>
            </w:r>
            <w:r w:rsidR="00A473FB">
              <w:rPr>
                <w:lang w:val="sk-SK"/>
              </w:rPr>
              <w:t>pre odtok dažďovej vody</w:t>
            </w:r>
          </w:p>
        </w:tc>
        <w:tc>
          <w:tcPr>
            <w:tcW w:w="1666" w:type="pct"/>
            <w:vAlign w:val="center"/>
          </w:tcPr>
          <w:p w:rsidRPr="00E1266C" w:rsidR="00E15784" w:rsidP="00E15784" w:rsidRDefault="00E1266C" w14:paraId="4E4F7C7F" w14:textId="130E73BB">
            <w:pPr>
              <w:pStyle w:val="Tabletext"/>
              <w:jc w:val="left"/>
              <w:rPr>
                <w:lang w:val="sk-SK" w:eastAsia="de-DE"/>
              </w:rPr>
            </w:pPr>
            <w:r w:rsidRPr="00E1266C">
              <w:rPr>
                <w:lang w:val="sk-SK"/>
              </w:rPr>
              <w:t xml:space="preserve">napr. </w:t>
            </w:r>
            <w:r w:rsidR="00DB7F38">
              <w:rPr>
                <w:lang w:val="sk-SK"/>
              </w:rPr>
              <w:t>schválenie</w:t>
            </w:r>
            <w:r w:rsidRPr="00E1266C">
              <w:rPr>
                <w:lang w:val="sk-SK"/>
              </w:rPr>
              <w:t xml:space="preserve"> a implementácia plánov pre vodné hospodárstvo</w:t>
            </w:r>
          </w:p>
        </w:tc>
      </w:tr>
      <w:tr w:rsidRPr="00127253" w:rsidR="00301BDC" w:rsidTr="00B41FDC" w14:paraId="359ABC9D" w14:textId="77777777">
        <w:tc>
          <w:tcPr>
            <w:tcW w:w="1666" w:type="pct"/>
            <w:tcBorders>
              <w:left w:val="single" w:color="147483" w:sz="4" w:space="0"/>
              <w:bottom w:val="single" w:color="147483" w:sz="4" w:space="0"/>
            </w:tcBorders>
            <w:vAlign w:val="center"/>
          </w:tcPr>
          <w:p w:rsidRPr="00127253" w:rsidR="00301BDC" w:rsidP="00301BDC" w:rsidRDefault="00301BDC" w14:paraId="2624667C" w14:textId="13F19D85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668" w:type="pct"/>
            <w:tcBorders>
              <w:bottom w:val="single" w:color="147483" w:sz="4" w:space="0"/>
            </w:tcBorders>
            <w:vAlign w:val="center"/>
          </w:tcPr>
          <w:p w:rsidRPr="00127253" w:rsidR="00301BDC" w:rsidP="00301BDC" w:rsidRDefault="00301BDC" w14:paraId="5D7C7192" w14:textId="6A95E7F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666" w:type="pct"/>
            <w:tcBorders>
              <w:bottom w:val="single" w:color="147483" w:sz="4" w:space="0"/>
            </w:tcBorders>
            <w:vAlign w:val="center"/>
          </w:tcPr>
          <w:p w:rsidRPr="00127253" w:rsidR="00301BDC" w:rsidP="00301BDC" w:rsidRDefault="00301BDC" w14:paraId="0A1DD5AB" w14:textId="6ECA867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</w:tbl>
    <w:p w:rsidRPr="00127253" w:rsidR="00E650C2" w:rsidRDefault="00E650C2" w14:paraId="6D0CB169" w14:textId="1AFF0142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127253">
        <w:rPr>
          <w:highlight w:val="cyan"/>
          <w:lang w:val="sk-SK" w:eastAsia="de-DE" w:bidi="ar-SA"/>
        </w:rPr>
        <w:br w:type="page"/>
      </w:r>
    </w:p>
    <w:p w:rsidRPr="00127253" w:rsidR="00384F65" w:rsidP="007D5304" w:rsidRDefault="003461A6" w14:paraId="704F5FAF" w14:textId="70979929">
      <w:pPr>
        <w:pStyle w:val="Heading1C4S"/>
        <w:numPr>
          <w:ilvl w:val="0"/>
          <w:numId w:val="0"/>
        </w:numPr>
        <w:rPr>
          <w:lang w:val="sk-SK"/>
        </w:rPr>
      </w:pPr>
      <w:bookmarkStart w:name="_Toc165032138" w:id="8"/>
      <w:r w:rsidRPr="00127253">
        <w:rPr>
          <w:lang w:val="sk-SK"/>
        </w:rPr>
        <w:lastRenderedPageBreak/>
        <w:t>Akčná šablóna</w:t>
      </w:r>
      <w:bookmarkEnd w:id="8"/>
    </w:p>
    <w:p w:rsidRPr="00127253" w:rsidR="003461A6" w:rsidP="003461A6" w:rsidRDefault="006E1CD0" w14:paraId="5534AFD9" w14:textId="130A97B5">
      <w:pPr>
        <w:rPr>
          <w:b/>
          <w:sz w:val="20"/>
          <w:szCs w:val="20"/>
          <w:lang w:val="sk-SK"/>
        </w:rPr>
      </w:pPr>
      <w:r w:rsidRPr="0063038A">
        <w:rPr>
          <w:b/>
          <w:sz w:val="20"/>
          <w:szCs w:val="20"/>
          <w:lang w:val="sk-SK"/>
        </w:rPr>
        <w:t>Akonáhle je dokončená analýza</w:t>
      </w:r>
      <w:r>
        <w:rPr>
          <w:b/>
          <w:sz w:val="20"/>
          <w:szCs w:val="20"/>
          <w:lang w:val="sk-SK"/>
        </w:rPr>
        <w:t xml:space="preserve"> odvetvia</w:t>
      </w:r>
      <w:r w:rsidRPr="0063038A">
        <w:rPr>
          <w:b/>
          <w:sz w:val="20"/>
          <w:szCs w:val="20"/>
          <w:lang w:val="sk-SK"/>
        </w:rPr>
        <w:t xml:space="preserve"> a sú identifikované výzvy, možnosti a projektové nápady, je možné definovať balík aktivít pre </w:t>
      </w:r>
      <w:r>
        <w:rPr>
          <w:b/>
          <w:sz w:val="20"/>
          <w:szCs w:val="20"/>
          <w:lang w:val="sk-SK"/>
        </w:rPr>
        <w:t>odvetvie</w:t>
      </w:r>
      <w:r w:rsidRPr="0063038A">
        <w:rPr>
          <w:b/>
          <w:sz w:val="20"/>
          <w:szCs w:val="20"/>
          <w:lang w:val="sk-SK"/>
        </w:rPr>
        <w:t>.</w:t>
      </w:r>
      <w:r w:rsidRPr="00127253" w:rsidR="003461A6">
        <w:rPr>
          <w:b/>
          <w:sz w:val="20"/>
          <w:szCs w:val="20"/>
          <w:lang w:val="sk-SK"/>
        </w:rPr>
        <w:t xml:space="preserve"> </w:t>
      </w:r>
    </w:p>
    <w:p w:rsidRPr="00127253" w:rsidR="00DB60F0" w:rsidP="00DB60F0" w:rsidRDefault="00DB60F0" w14:paraId="393CAA09" w14:textId="77777777">
      <w:pPr>
        <w:rPr>
          <w:sz w:val="20"/>
          <w:szCs w:val="20"/>
          <w:highlight w:val="cyan"/>
          <w:lang w:val="sk-SK"/>
        </w:rPr>
      </w:pPr>
    </w:p>
    <w:tbl>
      <w:tblPr>
        <w:tblStyle w:val="Tabukasozoznamom3zvraznenie1"/>
        <w:tblW w:w="0" w:type="auto"/>
        <w:tblLook w:val="04A0" w:firstRow="1" w:lastRow="0" w:firstColumn="1" w:lastColumn="0" w:noHBand="0" w:noVBand="1"/>
      </w:tblPr>
      <w:tblGrid>
        <w:gridCol w:w="4384"/>
        <w:gridCol w:w="3912"/>
      </w:tblGrid>
      <w:tr w:rsidRPr="00127253" w:rsidR="003461A6" w:rsidTr="0027717D" w14:paraId="7A9F27F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96" w:type="dxa"/>
            <w:gridSpan w:val="2"/>
            <w:hideMark/>
          </w:tcPr>
          <w:p w:rsidRPr="00AF45D6" w:rsidR="003461A6" w:rsidP="00AF45D6" w:rsidRDefault="003461A6" w14:paraId="671A64F0" w14:textId="77777777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color w:val="FFFFFF" w:themeColor="background1"/>
                <w:highlight w:val="cyan"/>
                <w:lang w:val="sk-SK"/>
              </w:rPr>
            </w:pPr>
            <w:r w:rsidRPr="00AF45D6">
              <w:rPr>
                <w:color w:val="FFFFFF" w:themeColor="background1"/>
                <w:lang w:val="sk-SK"/>
              </w:rPr>
              <w:t>Zhrnutie aktivít</w:t>
            </w:r>
          </w:p>
        </w:tc>
      </w:tr>
      <w:tr w:rsidRPr="00127253" w:rsidR="00223850" w:rsidTr="0027717D" w14:paraId="699E84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223850" w:rsidP="00223850" w:rsidRDefault="00223850" w14:paraId="46CC6A2C" w14:textId="1D2FDAB2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>
              <w:rPr>
                <w:lang w:val="sk-SK"/>
              </w:rPr>
              <w:t>Názov</w:t>
            </w:r>
          </w:p>
        </w:tc>
        <w:tc>
          <w:tcPr>
            <w:tcW w:w="3912" w:type="dxa"/>
          </w:tcPr>
          <w:p w:rsidRPr="00127253" w:rsidR="00223850" w:rsidP="00223850" w:rsidRDefault="00223850" w14:paraId="2B11EC2F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223850" w:rsidTr="0027717D" w14:paraId="0AE0735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223850" w:rsidP="00223850" w:rsidRDefault="00223850" w14:paraId="014E93B3" w14:textId="360D1647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>
              <w:rPr>
                <w:lang w:val="sk-SK"/>
              </w:rPr>
              <w:t>Odvetvie</w:t>
            </w:r>
          </w:p>
        </w:tc>
        <w:tc>
          <w:tcPr>
            <w:tcW w:w="3912" w:type="dxa"/>
          </w:tcPr>
          <w:p w:rsidRPr="00127253" w:rsidR="00223850" w:rsidP="00223850" w:rsidRDefault="00223850" w14:paraId="3E84E20A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223850" w:rsidTr="0027717D" w14:paraId="20FDAD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223850" w:rsidP="00223850" w:rsidRDefault="00223850" w14:paraId="5FB5065A" w14:textId="6EA696BA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 xml:space="preserve">Krátky opis  </w:t>
            </w:r>
          </w:p>
        </w:tc>
        <w:tc>
          <w:tcPr>
            <w:tcW w:w="3912" w:type="dxa"/>
          </w:tcPr>
          <w:p w:rsidRPr="00127253" w:rsidR="00223850" w:rsidP="00223850" w:rsidRDefault="00223850" w14:paraId="3EC1844F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223850" w:rsidTr="0027717D" w14:paraId="52621B7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223850" w:rsidP="00223850" w:rsidRDefault="00223850" w14:paraId="3F0283C5" w14:textId="4D09DBC1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Hlavné výhody</w:t>
            </w:r>
          </w:p>
        </w:tc>
        <w:tc>
          <w:tcPr>
            <w:tcW w:w="3912" w:type="dxa"/>
          </w:tcPr>
          <w:p w:rsidRPr="00127253" w:rsidR="00223850" w:rsidP="00223850" w:rsidRDefault="00223850" w14:paraId="5E85E9AB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223850" w:rsidTr="0027717D" w14:paraId="0C074C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223850" w:rsidP="00223850" w:rsidRDefault="00223850" w14:paraId="18C37B1F" w14:textId="55D3FD21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>
              <w:rPr>
                <w:lang w:val="sk-SK"/>
              </w:rPr>
              <w:t>I</w:t>
            </w:r>
            <w:r w:rsidRPr="0063038A">
              <w:rPr>
                <w:lang w:val="sk-SK"/>
              </w:rPr>
              <w:t xml:space="preserve">nštitúcia </w:t>
            </w:r>
            <w:r>
              <w:rPr>
                <w:lang w:val="sk-SK"/>
              </w:rPr>
              <w:t>z</w:t>
            </w:r>
            <w:r w:rsidRPr="0063038A">
              <w:rPr>
                <w:lang w:val="sk-SK"/>
              </w:rPr>
              <w:t>odpovedná za implementáciu</w:t>
            </w:r>
          </w:p>
        </w:tc>
        <w:tc>
          <w:tcPr>
            <w:tcW w:w="3912" w:type="dxa"/>
          </w:tcPr>
          <w:p w:rsidRPr="00127253" w:rsidR="00223850" w:rsidP="00223850" w:rsidRDefault="00223850" w14:paraId="1E57092A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223850" w:rsidTr="0027717D" w14:paraId="758EA70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223850" w:rsidP="00223850" w:rsidRDefault="00223850" w14:paraId="0F1D0532" w14:textId="3F13C2C3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Prvá implementovaná aktivita</w:t>
            </w:r>
          </w:p>
        </w:tc>
        <w:tc>
          <w:tcPr>
            <w:tcW w:w="3912" w:type="dxa"/>
          </w:tcPr>
          <w:p w:rsidRPr="00127253" w:rsidR="00223850" w:rsidP="00223850" w:rsidRDefault="00223850" w14:paraId="675CFE24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461A6" w:rsidTr="0027717D" w14:paraId="1C579C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127253" w:rsidR="003461A6" w:rsidP="0027717D" w:rsidRDefault="003461A6" w14:paraId="7CA9E232" w14:textId="77777777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Implementácia</w:t>
            </w:r>
          </w:p>
        </w:tc>
      </w:tr>
      <w:tr w:rsidRPr="00127253" w:rsidR="00B2405F" w:rsidTr="0027717D" w14:paraId="7DF73B1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B2405F" w:rsidP="00B2405F" w:rsidRDefault="00B2405F" w14:paraId="6823D864" w14:textId="7C15781D">
            <w:pPr>
              <w:tabs>
                <w:tab w:val="left" w:pos="3266"/>
                <w:tab w:val="left" w:pos="5878"/>
              </w:tabs>
              <w:spacing w:before="60" w:after="60"/>
              <w:rPr>
                <w:highlight w:val="cyan"/>
                <w:lang w:val="sk-SK"/>
              </w:rPr>
            </w:pPr>
            <w:r>
              <w:rPr>
                <w:lang w:val="sk-SK"/>
              </w:rPr>
              <w:t>Obdobie realizácie</w:t>
            </w:r>
          </w:p>
        </w:tc>
        <w:tc>
          <w:tcPr>
            <w:tcW w:w="3912" w:type="dxa"/>
          </w:tcPr>
          <w:p w:rsidRPr="00127253" w:rsidR="00B2405F" w:rsidP="00B2405F" w:rsidRDefault="00B2405F" w14:paraId="42317235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B2405F" w:rsidTr="0027717D" w14:paraId="5822D5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B2405F" w:rsidP="00B2405F" w:rsidRDefault="00B2405F" w14:paraId="10A2A10C" w14:textId="4EE897CA">
            <w:pPr>
              <w:spacing w:before="60" w:after="60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Zdroj financ</w:t>
            </w:r>
            <w:r>
              <w:rPr>
                <w:lang w:val="sk-SK"/>
              </w:rPr>
              <w:t>ovania</w:t>
            </w:r>
          </w:p>
        </w:tc>
        <w:tc>
          <w:tcPr>
            <w:tcW w:w="3912" w:type="dxa"/>
          </w:tcPr>
          <w:p w:rsidRPr="00127253" w:rsidR="00B2405F" w:rsidP="00B2405F" w:rsidRDefault="00B2405F" w14:paraId="4A090C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B2405F" w:rsidTr="0027717D" w14:paraId="0D5072B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B2405F" w:rsidP="00B2405F" w:rsidRDefault="00B2405F" w14:paraId="4B537098" w14:textId="3398E3B8">
            <w:pPr>
              <w:spacing w:before="60" w:after="60"/>
              <w:rPr>
                <w:highlight w:val="cyan"/>
                <w:lang w:val="sk-SK"/>
              </w:rPr>
            </w:pPr>
            <w:r w:rsidRPr="00993F05">
              <w:rPr>
                <w:lang w:val="sk-SK"/>
              </w:rPr>
              <w:t>Náklady na implementáciu (</w:t>
            </w:r>
            <w:r w:rsidRPr="00993F05">
              <w:rPr>
                <w:rFonts w:ascii="Calibri" w:hAnsi="Calibri" w:cs="Calibri"/>
                <w:lang w:val="sk-SK"/>
              </w:rPr>
              <w:t>€</w:t>
            </w:r>
            <w:r w:rsidRPr="00993F05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127253" w:rsidR="00B2405F" w:rsidP="00B2405F" w:rsidRDefault="00B2405F" w14:paraId="5B1345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461A6" w:rsidTr="0027717D" w14:paraId="2BD8B8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127253" w:rsidR="003461A6" w:rsidP="0027717D" w:rsidRDefault="003461A6" w14:paraId="624C8009" w14:textId="77777777">
            <w:pPr>
              <w:spacing w:before="60" w:after="60"/>
              <w:jc w:val="center"/>
              <w:rPr>
                <w:highlight w:val="cyan"/>
                <w:lang w:val="sk-SK"/>
              </w:rPr>
            </w:pPr>
            <w:r w:rsidRPr="00127253">
              <w:rPr>
                <w:lang w:val="sk-SK"/>
              </w:rPr>
              <w:t>Dopady</w:t>
            </w:r>
          </w:p>
        </w:tc>
      </w:tr>
      <w:tr w:rsidRPr="00127253" w:rsidR="003A5276" w:rsidTr="0027717D" w14:paraId="6179CA2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3A5276" w:rsidP="003A5276" w:rsidRDefault="003A5276" w14:paraId="3430C146" w14:textId="583296B2">
            <w:pPr>
              <w:spacing w:before="60" w:after="60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Úspory energie (GWh / rok)</w:t>
            </w:r>
          </w:p>
        </w:tc>
        <w:tc>
          <w:tcPr>
            <w:tcW w:w="3912" w:type="dxa"/>
          </w:tcPr>
          <w:p w:rsidRPr="00127253" w:rsidR="003A5276" w:rsidP="003A5276" w:rsidRDefault="003A5276" w14:paraId="4D7375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D44F61" w:rsidR="003A5276" w:rsidTr="0027717D" w14:paraId="770ED1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3A5276" w:rsidP="003A5276" w:rsidRDefault="003A5276" w14:paraId="184D0DDE" w14:textId="5D2B289D">
            <w:pPr>
              <w:spacing w:before="60" w:after="60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 xml:space="preserve">Produkcia z obnoviteľných zdrojov energie (GWh / rok) </w:t>
            </w:r>
          </w:p>
        </w:tc>
        <w:tc>
          <w:tcPr>
            <w:tcW w:w="3912" w:type="dxa"/>
          </w:tcPr>
          <w:p w:rsidRPr="00127253" w:rsidR="003A5276" w:rsidP="003A5276" w:rsidRDefault="003A5276" w14:paraId="5F19AD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A5276" w:rsidTr="0027717D" w14:paraId="6209444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3A5276" w:rsidP="003A5276" w:rsidRDefault="003A5276" w14:paraId="0E847F04" w14:textId="3C120863">
            <w:pPr>
              <w:spacing w:before="60" w:after="60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Zníženie emisií (tCO</w:t>
            </w:r>
            <w:r w:rsidRPr="00C53740">
              <w:rPr>
                <w:vertAlign w:val="subscript"/>
                <w:lang w:val="sk-SK"/>
              </w:rPr>
              <w:t>2</w:t>
            </w:r>
            <w:r w:rsidRPr="00C53740">
              <w:rPr>
                <w:lang w:val="sk-SK"/>
              </w:rPr>
              <w:t xml:space="preserve"> / rok)</w:t>
            </w:r>
          </w:p>
        </w:tc>
        <w:tc>
          <w:tcPr>
            <w:tcW w:w="3912" w:type="dxa"/>
          </w:tcPr>
          <w:p w:rsidRPr="00127253" w:rsidR="003A5276" w:rsidP="003A5276" w:rsidRDefault="003A5276" w14:paraId="0C0976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A5276" w:rsidTr="0027717D" w14:paraId="31981D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127253" w:rsidR="003A5276" w:rsidP="003A5276" w:rsidRDefault="003A5276" w14:paraId="188CE38F" w14:textId="0369BE52">
            <w:pPr>
              <w:spacing w:before="60" w:after="60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Úspory (</w:t>
            </w:r>
            <w:r w:rsidRPr="00C53740">
              <w:rPr>
                <w:rFonts w:ascii="Calibri" w:hAnsi="Calibri" w:cs="Calibri"/>
                <w:lang w:val="sk-SK"/>
              </w:rPr>
              <w:t>€</w:t>
            </w:r>
            <w:r w:rsidRPr="00C53740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127253" w:rsidR="003A5276" w:rsidP="003A5276" w:rsidRDefault="003A5276" w14:paraId="7002AC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E5B97" w:rsidTr="0027717D" w14:paraId="3528435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127253" w:rsidR="003E5B97" w:rsidP="003E5B97" w:rsidRDefault="003E5B97" w14:paraId="339D508F" w14:textId="3724B109">
            <w:pPr>
              <w:jc w:val="center"/>
              <w:rPr>
                <w:highlight w:val="cyan"/>
                <w:lang w:val="sk-SK"/>
              </w:rPr>
            </w:pPr>
            <w:r>
              <w:rPr>
                <w:lang w:val="sk-SK"/>
              </w:rPr>
              <w:t>Ukazovatele</w:t>
            </w:r>
            <w:r w:rsidRPr="00C53740">
              <w:rPr>
                <w:lang w:val="sk-SK"/>
              </w:rPr>
              <w:t xml:space="preserve"> pre </w:t>
            </w:r>
            <w:r>
              <w:rPr>
                <w:lang w:val="sk-SK"/>
              </w:rPr>
              <w:t>monitorovanie</w:t>
            </w:r>
          </w:p>
        </w:tc>
      </w:tr>
      <w:tr w:rsidRPr="00127253" w:rsidR="003E5B97" w:rsidTr="0027717D" w14:paraId="33A93B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3E5B97" w:rsidP="003E5B97" w:rsidRDefault="003E5B97" w14:paraId="64ABF55C" w14:textId="7DB4936A">
            <w:pPr>
              <w:spacing w:before="60" w:after="60"/>
              <w:rPr>
                <w:highlight w:val="cyan"/>
                <w:lang w:val="sk-SK"/>
              </w:rPr>
            </w:pPr>
            <w:r w:rsidRPr="00F72BDA">
              <w:rPr>
                <w:lang w:val="sk-SK"/>
              </w:rPr>
              <w:t>Ukazovateľ 1</w:t>
            </w:r>
          </w:p>
        </w:tc>
        <w:tc>
          <w:tcPr>
            <w:tcW w:w="3912" w:type="dxa"/>
          </w:tcPr>
          <w:p w:rsidRPr="00127253" w:rsidR="003E5B97" w:rsidP="003E5B97" w:rsidRDefault="003E5B97" w14:paraId="33F0B053" w14:textId="35CEAD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E5B97" w:rsidTr="0027717D" w14:paraId="76E8D0E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3E5B97" w:rsidP="003E5B97" w:rsidRDefault="003E5B97" w14:paraId="7E5094DF" w14:textId="707D65E5">
            <w:pPr>
              <w:spacing w:before="60" w:after="60"/>
              <w:rPr>
                <w:highlight w:val="cyan"/>
                <w:lang w:val="sk-SK"/>
              </w:rPr>
            </w:pPr>
            <w:r w:rsidRPr="00F72BDA">
              <w:rPr>
                <w:lang w:val="sk-SK"/>
              </w:rPr>
              <w:t xml:space="preserve">Ukazovateľ </w:t>
            </w:r>
            <w:r>
              <w:rPr>
                <w:lang w:val="sk-SK"/>
              </w:rPr>
              <w:t>2</w:t>
            </w:r>
          </w:p>
        </w:tc>
        <w:tc>
          <w:tcPr>
            <w:tcW w:w="3912" w:type="dxa"/>
          </w:tcPr>
          <w:p w:rsidRPr="00127253" w:rsidR="003E5B97" w:rsidP="003E5B97" w:rsidRDefault="003E5B97" w14:paraId="746C398D" w14:textId="54F02F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E5B97" w:rsidTr="0027717D" w14:paraId="624FA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3E5B97" w:rsidP="003E5B97" w:rsidRDefault="003E5B97" w14:paraId="5CA22EEA" w14:textId="42325032">
            <w:pPr>
              <w:spacing w:before="60" w:after="60"/>
              <w:rPr>
                <w:highlight w:val="cyan"/>
                <w:lang w:val="sk-SK"/>
              </w:rPr>
            </w:pPr>
            <w:r w:rsidRPr="00F72BDA">
              <w:rPr>
                <w:lang w:val="sk-SK"/>
              </w:rPr>
              <w:t xml:space="preserve">Ukazovateľ </w:t>
            </w:r>
            <w:r>
              <w:rPr>
                <w:lang w:val="sk-SK"/>
              </w:rPr>
              <w:t>n</w:t>
            </w:r>
          </w:p>
        </w:tc>
        <w:tc>
          <w:tcPr>
            <w:tcW w:w="3912" w:type="dxa"/>
          </w:tcPr>
          <w:p w:rsidRPr="00127253" w:rsidR="003E5B97" w:rsidP="003E5B97" w:rsidRDefault="003E5B97" w14:paraId="54EEA57E" w14:textId="1D4A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E5B97" w:rsidTr="0027717D" w14:paraId="77D6546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127253" w:rsidR="003E5B97" w:rsidP="003E5B97" w:rsidRDefault="003E5B97" w14:paraId="25E5B17A" w14:textId="439EF0B8">
            <w:pPr>
              <w:jc w:val="center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Najlepšie príklady</w:t>
            </w:r>
            <w:r>
              <w:rPr>
                <w:lang w:val="sk-SK"/>
              </w:rPr>
              <w:t xml:space="preserve"> z praxe</w:t>
            </w:r>
          </w:p>
        </w:tc>
      </w:tr>
      <w:tr w:rsidRPr="00127253" w:rsidR="003E5B97" w:rsidTr="0027717D" w14:paraId="259776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3E5B97" w:rsidP="003E5B97" w:rsidRDefault="003E5B97" w14:paraId="747117BC" w14:textId="76F5A176">
            <w:pPr>
              <w:spacing w:before="60" w:after="60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 xml:space="preserve">Najlepšie </w:t>
            </w:r>
            <w:r>
              <w:rPr>
                <w:lang w:val="sk-SK"/>
              </w:rPr>
              <w:t>príklady z praxe</w:t>
            </w:r>
          </w:p>
        </w:tc>
        <w:tc>
          <w:tcPr>
            <w:tcW w:w="3912" w:type="dxa"/>
          </w:tcPr>
          <w:p w:rsidRPr="00127253" w:rsidR="003E5B97" w:rsidP="003E5B97" w:rsidRDefault="003E5B97" w14:paraId="31A86E2D" w14:textId="3B3CAD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127253" w:rsidR="003E5B97" w:rsidTr="0027717D" w14:paraId="6C5F63A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127253" w:rsidR="003E5B97" w:rsidP="003E5B97" w:rsidRDefault="003E5B97" w14:paraId="3EBB8133" w14:textId="5DE24326">
            <w:pPr>
              <w:spacing w:before="60" w:after="60"/>
              <w:rPr>
                <w:lang w:val="sk-SK"/>
              </w:rPr>
            </w:pPr>
            <w:r>
              <w:rPr>
                <w:lang w:val="sk-SK"/>
              </w:rPr>
              <w:t>Dodatočné materiály</w:t>
            </w:r>
          </w:p>
        </w:tc>
        <w:tc>
          <w:tcPr>
            <w:tcW w:w="3912" w:type="dxa"/>
          </w:tcPr>
          <w:p w:rsidRPr="00127253" w:rsidR="003E5B97" w:rsidP="003E5B97" w:rsidRDefault="003E5B97" w14:paraId="3A586675" w14:textId="21D8AA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</w:tbl>
    <w:p w:rsidRPr="00DB60F0" w:rsidR="00384F65" w:rsidP="00384F65" w:rsidRDefault="00384F65" w14:paraId="0B517014" w14:textId="77777777">
      <w:pPr>
        <w:rPr>
          <w:lang w:val="en-US" w:bidi="ar-SA"/>
        </w:rPr>
      </w:pPr>
    </w:p>
    <w:p w:rsidRPr="00C55056" w:rsidR="00002978" w:rsidP="00002978" w:rsidRDefault="00002978" w14:paraId="3532B1D9" w14:textId="77777777">
      <w:pPr>
        <w:rPr>
          <w:sz w:val="20"/>
          <w:szCs w:val="20"/>
          <w:lang w:val="en-US"/>
        </w:rPr>
      </w:pPr>
    </w:p>
    <w:p w:rsidRPr="00002978" w:rsidR="00384F65" w:rsidP="00384F65" w:rsidRDefault="00384F65" w14:paraId="4E45540E" w14:textId="77777777">
      <w:pPr>
        <w:rPr>
          <w:lang w:val="en-US" w:bidi="ar-SA"/>
        </w:rPr>
      </w:pPr>
    </w:p>
    <w:p w:rsidR="00AF3897" w:rsidP="00AC6C08" w:rsidRDefault="00AF3897" w14:paraId="25D4C3ED" w14:textId="77777777">
      <w:pPr>
        <w:rPr>
          <w:noProof/>
          <w:lang w:val="nl-NL" w:eastAsia="nl-NL"/>
        </w:rPr>
      </w:pPr>
    </w:p>
    <w:p w:rsidR="00AF3897" w:rsidP="00AC6C08" w:rsidRDefault="00AF3897" w14:paraId="547E747C" w14:textId="77777777">
      <w:pPr>
        <w:rPr>
          <w:noProof/>
          <w:lang w:val="nl-NL" w:eastAsia="nl-NL"/>
        </w:rPr>
      </w:pPr>
    </w:p>
    <w:p w:rsidRPr="00AC6C08" w:rsidR="00AC6C08" w:rsidP="00AC6C08" w:rsidRDefault="00AC6C08" w14:paraId="12478A6C" w14:textId="04E253E1">
      <w:pPr>
        <w:tabs>
          <w:tab w:val="left" w:pos="2729"/>
        </w:tabs>
        <w:rPr>
          <w:lang w:eastAsia="de-DE" w:bidi="ar-SA"/>
        </w:rPr>
      </w:pPr>
    </w:p>
    <w:sectPr w:rsidRPr="00AC6C08" w:rsidR="00AC6C08" w:rsidSect="00614559">
      <w:headerReference w:type="default" r:id="rId15"/>
      <w:footerReference w:type="default" r:id="rId16"/>
      <w:pgSz w:w="11906" w:h="16838" w:orient="portrait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5270" w:rsidP="004108F4" w:rsidRDefault="00DF5270" w14:paraId="78F7C7B2" w14:textId="77777777">
      <w:r>
        <w:separator/>
      </w:r>
    </w:p>
  </w:endnote>
  <w:endnote w:type="continuationSeparator" w:id="0">
    <w:p w:rsidR="00DF5270" w:rsidP="004108F4" w:rsidRDefault="00DF5270" w14:paraId="3E33EA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charset w:val="00"/>
    <w:family w:val="auto"/>
    <w:pitch w:val="variable"/>
    <w:sig w:usb0="E0002AFF" w:usb1="C0007843" w:usb2="00000009" w:usb3="00000000" w:csb0="000001FF" w:csb1="00000000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A3"/>
    <w:family w:val="auto"/>
    <w:notTrueType/>
    <w:pitch w:val="default"/>
    <w:sig w:usb0="20000003" w:usb1="00000000" w:usb2="00000000" w:usb3="00000000" w:csb0="0000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teHaasGrotesk">
    <w:altName w:val="Calibri"/>
    <w:charset w:val="00"/>
    <w:family w:val="auto"/>
    <w:pitch w:val="variable"/>
    <w:sig w:usb0="8000006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6004A3" w:rsidR="007E29A2" w:rsidP="006004A3" w:rsidRDefault="007E29A2" w14:paraId="524221E7" w14:textId="6C9B0A5D">
    <w:pPr>
      <w:pStyle w:val="Pta"/>
      <w:jc w:val="center"/>
      <w:rPr>
        <w:lang w:val="en-US"/>
      </w:rPr>
    </w:pP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2E97225" wp14:editId="13D318DE">
              <wp:simplePos x="0" y="0"/>
              <wp:positionH relativeFrom="column">
                <wp:posOffset>-902677</wp:posOffset>
              </wp:positionH>
              <wp:positionV relativeFrom="paragraph">
                <wp:posOffset>-106629</wp:posOffset>
              </wp:positionV>
              <wp:extent cx="9135745" cy="72015"/>
              <wp:effectExtent l="0" t="0" r="0" b="4445"/>
              <wp:wrapNone/>
              <wp:docPr id="30" name="Groupe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31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2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30" style="position:absolute;margin-left:-71.1pt;margin-top:-8.4pt;width:719.35pt;height:5.65pt;z-index:251669504;mso-width-relative:margin;mso-height-relative:margin" coordsize="91358,720" o:spid="_x0000_s1026" w14:anchorId="3F2EC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">
              <v:shape id="Freeform 8" style="position:absolute;width:55801;height:720;visibility:visible;mso-wrap-style:square;v-text-anchor:middle" coordsize="9144000,72008" o:spid="_x0000_s1027" fillcolor="#ea4d42 [3205]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4363F4" wp14:editId="31AD4689">
              <wp:simplePos x="0" y="0"/>
              <wp:positionH relativeFrom="column">
                <wp:posOffset>6064704</wp:posOffset>
              </wp:positionH>
              <wp:positionV relativeFrom="paragraph">
                <wp:posOffset>-17054</wp:posOffset>
              </wp:positionV>
              <wp:extent cx="596900" cy="640442"/>
              <wp:effectExtent l="0" t="0" r="0" b="0"/>
              <wp:wrapNone/>
              <wp:docPr id="24" name="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6900" cy="640442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</w:rPr>
                            <w:id w:val="1450586910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:rsidRPr="008B0ACE" w:rsidR="007E29A2" w:rsidP="008B0ACE" w:rsidRDefault="007E29A2" w14:paraId="72B0F08E" w14:textId="0CA40654">
                              <w:pPr>
                                <w:pStyle w:val="Pta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instrText xml:space="preserve"> PAGE   \* MERGEFORMAT </w:instrText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BC0E61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t>4</w:t>
                              </w:r>
                              <w:r w:rsidRPr="008B0ACE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 w14:anchorId="454363F4">
              <v:stroke joinstyle="miter"/>
              <v:formulas>
                <v:f eqn="val #0"/>
                <v:f eqn="prod #0 1 2"/>
                <v:f eqn="sum @1 10800 0"/>
              </v:formulas>
              <v:path textboxrect="0,10800,10800,18000;5400,10800,16200,18000;10800,10800,21600,18000;0,7200,7200,21600;7200,7200,14400,21600;14400,7200,21600,21600" gradientshapeok="t" o:connecttype="custom" o:connectlocs="@0,0;@1,10800;0,21600;10800,21600;21600,21600;@2,10800"/>
              <v:handles>
                <v:h position="#0,topLeft" xrange="0,21600"/>
              </v:handles>
            </v:shapetype>
            <v:shape id="Triangle 24" style="position:absolute;left:0;text-align:left;margin-left:477.55pt;margin-top:-1.35pt;width:47pt;height:5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a4d42 [3205]" stroked="f" strokeweight="2pt" type="#_x0000_t5" adj="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id w:val="1450586910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:rsidRPr="008B0ACE" w:rsidR="007E29A2" w:rsidP="008B0ACE" w:rsidRDefault="007E29A2" w14:paraId="72B0F08E" w14:textId="0CA40654">
                        <w:pPr>
                          <w:pStyle w:val="Foo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begin"/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instrText xml:space="preserve"> PAGE   \* MERGEFORMAT </w:instrText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separate"/>
                        </w:r>
                        <w:r w:rsidR="00BC0E61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t>4</w:t>
                        </w:r>
                        <w:r w:rsidRPr="008B0ACE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lang w:val="en-US"/>
      </w:rPr>
      <w:t>www.ownyoursecap.eu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5270" w:rsidP="004108F4" w:rsidRDefault="00DF5270" w14:paraId="540CB70F" w14:textId="77777777">
      <w:r>
        <w:separator/>
      </w:r>
    </w:p>
  </w:footnote>
  <w:footnote w:type="continuationSeparator" w:id="0">
    <w:p w:rsidR="00DF5270" w:rsidP="004108F4" w:rsidRDefault="00DF5270" w14:paraId="15F95CB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sdtfl w16du wp14">
  <w:p w:rsidR="007E29A2" w:rsidP="00FF77D0" w:rsidRDefault="007E29A2" w14:paraId="12A707DF" w14:textId="2AF3DC88">
    <w:pPr>
      <w:pStyle w:val="Hlavika"/>
      <w:jc w:val="right"/>
    </w:pPr>
    <w:r>
      <w:rPr>
        <w:noProof/>
        <w:lang w:val="it-IT" w:eastAsia="it-IT" w:bidi="ar-SA"/>
      </w:rPr>
      <w:drawing>
        <wp:anchor distT="0" distB="0" distL="114300" distR="114300" simplePos="0" relativeHeight="251667456" behindDoc="0" locked="0" layoutInCell="1" allowOverlap="1" wp14:anchorId="68602273" wp14:editId="0276F787">
          <wp:simplePos x="0" y="0"/>
          <wp:positionH relativeFrom="column">
            <wp:posOffset>3808645</wp:posOffset>
          </wp:positionH>
          <wp:positionV relativeFrom="paragraph">
            <wp:posOffset>-122973</wp:posOffset>
          </wp:positionV>
          <wp:extent cx="2871334" cy="641828"/>
          <wp:effectExtent l="0" t="0" r="0" b="0"/>
          <wp:wrapNone/>
          <wp:docPr id="4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1334" cy="64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214E">
      <w:rPr>
        <w:noProof/>
        <w:lang w:val="it-IT" w:eastAsia="it-IT" w:bidi="ar-SA"/>
      </w:rPr>
      <w:drawing>
        <wp:anchor distT="0" distB="0" distL="114300" distR="114300" simplePos="0" relativeHeight="251665408" behindDoc="0" locked="0" layoutInCell="1" allowOverlap="1" wp14:anchorId="1F5438D5" wp14:editId="79578B2F">
          <wp:simplePos x="0" y="0"/>
          <wp:positionH relativeFrom="column">
            <wp:posOffset>4116070</wp:posOffset>
          </wp:positionH>
          <wp:positionV relativeFrom="paragraph">
            <wp:posOffset>391160</wp:posOffset>
          </wp:positionV>
          <wp:extent cx="2419350" cy="667385"/>
          <wp:effectExtent l="0" t="0" r="0" b="0"/>
          <wp:wrapNone/>
          <wp:docPr id="6" name="Image 10">
            <a:extLst xmlns:a="http://schemas.openxmlformats.org/drawingml/2006/main">
              <a:ext uri="{FF2B5EF4-FFF2-40B4-BE49-F238E27FC236}">
                <a16:creationId xmlns:a16="http://schemas.microsoft.com/office/drawing/2014/main" id="{C14A5437-E31C-1320-44EB-A4D65E938B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0">
                    <a:extLst>
                      <a:ext uri="{FF2B5EF4-FFF2-40B4-BE49-F238E27FC236}">
                        <a16:creationId xmlns:a16="http://schemas.microsoft.com/office/drawing/2014/main" id="{C14A5437-E31C-1320-44EB-A4D65E938B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558" b="30233"/>
                  <a:stretch/>
                </pic:blipFill>
                <pic:spPr>
                  <a:xfrm>
                    <a:off x="0" y="0"/>
                    <a:ext cx="2419350" cy="667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958F008" wp14:editId="228CC6EE">
              <wp:simplePos x="0" y="0"/>
              <wp:positionH relativeFrom="column">
                <wp:posOffset>-1687568</wp:posOffset>
              </wp:positionH>
              <wp:positionV relativeFrom="paragraph">
                <wp:posOffset>911958</wp:posOffset>
              </wp:positionV>
              <wp:extent cx="9135745" cy="72015"/>
              <wp:effectExtent l="0" t="0" r="0" b="4445"/>
              <wp:wrapNone/>
              <wp:docPr id="28" name="Groupe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9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AE0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5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28" style="position:absolute;margin-left:-132.9pt;margin-top:71.8pt;width:719.35pt;height:5.65pt;z-index:251663360;mso-width-relative:margin;mso-height-relative:margin" coordsize="91358,720" o:spid="_x0000_s1026" w14:anchorId="12FBE0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">
              <v:shape id="Freeform 8" style="position:absolute;width:55801;height:720;visibility:visible;mso-wrap-style:square;v-text-anchor:middle" coordsize="9144000,72008" o:spid="_x0000_s1027" fillcolor="#fdae02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7F5E"/>
    <w:multiLevelType w:val="hybridMultilevel"/>
    <w:tmpl w:val="20E0BD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93E"/>
    <w:multiLevelType w:val="multilevel"/>
    <w:tmpl w:val="0809001D"/>
    <w:numStyleLink w:val="c4s"/>
  </w:abstractNum>
  <w:abstractNum w:abstractNumId="2" w15:restartNumberingAfterBreak="0">
    <w:nsid w:val="067E4BA0"/>
    <w:multiLevelType w:val="multilevel"/>
    <w:tmpl w:val="0809001D"/>
    <w:styleLink w:val="c4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E56CAF"/>
    <w:multiLevelType w:val="hybridMultilevel"/>
    <w:tmpl w:val="7CD698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3D1B0E"/>
    <w:multiLevelType w:val="hybridMultilevel"/>
    <w:tmpl w:val="34FC06BE"/>
    <w:lvl w:ilvl="0" w:tplc="FA148232">
      <w:start w:val="1"/>
      <w:numFmt w:val="bullet"/>
      <w:pStyle w:val="C-AufzManahmen03"/>
      <w:lvlText w:val=""/>
      <w:lvlJc w:val="left"/>
      <w:pPr>
        <w:tabs>
          <w:tab w:val="num" w:pos="397"/>
        </w:tabs>
        <w:ind w:left="397" w:hanging="397"/>
      </w:pPr>
      <w:rPr>
        <w:rFonts w:hint="default" w:ascii="Symbol" w:hAnsi="Symbol"/>
        <w:b/>
        <w:bCs/>
        <w:i w:val="0"/>
        <w:iCs w:val="0"/>
        <w:color w:val="5AB7B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870A9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17BF9"/>
    <w:multiLevelType w:val="multilevel"/>
    <w:tmpl w:val="28EA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8F"/>
        <w:sz w:val="3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6363B2"/>
    <w:multiLevelType w:val="multilevel"/>
    <w:tmpl w:val="FD82F2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2EE31A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456F3"/>
    <w:multiLevelType w:val="hybridMultilevel"/>
    <w:tmpl w:val="01EAE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3F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13352A"/>
    <w:multiLevelType w:val="multilevel"/>
    <w:tmpl w:val="8102BEF2"/>
    <w:lvl w:ilvl="0">
      <w:start w:val="1"/>
      <w:numFmt w:val="decimal"/>
      <w:pStyle w:val="Heading1C4S"/>
      <w:lvlText w:val="%1."/>
      <w:lvlJc w:val="left"/>
      <w:pPr>
        <w:ind w:left="502" w:hanging="360"/>
      </w:pPr>
    </w:lvl>
    <w:lvl w:ilvl="1">
      <w:start w:val="1"/>
      <w:numFmt w:val="decimal"/>
      <w:pStyle w:val="Heading2C4S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EA4EBB"/>
    <w:multiLevelType w:val="multilevel"/>
    <w:tmpl w:val="08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4741499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3525D3"/>
    <w:multiLevelType w:val="multilevel"/>
    <w:tmpl w:val="08090025"/>
    <w:styleLink w:val="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/>
        <w:color w:val="00708F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4836332"/>
    <w:multiLevelType w:val="hybridMultilevel"/>
    <w:tmpl w:val="8BD01D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92B8C"/>
    <w:multiLevelType w:val="multilevel"/>
    <w:tmpl w:val="2BDC2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8F"/>
        <w:sz w:val="56"/>
      </w:rPr>
    </w:lvl>
    <w:lvl w:ilvl="1">
      <w:start w:val="1"/>
      <w:numFmt w:val="decimal"/>
      <w:lvlText w:val="%1.%2."/>
      <w:lvlJc w:val="left"/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708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6C3BBB"/>
    <w:multiLevelType w:val="hybridMultilevel"/>
    <w:tmpl w:val="76A4F8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14F51CC"/>
    <w:multiLevelType w:val="singleLevel"/>
    <w:tmpl w:val="4D507192"/>
    <w:lvl w:ilvl="0">
      <w:start w:val="1"/>
      <w:numFmt w:val="bullet"/>
      <w:pStyle w:val="C-AufzhlungPunkt02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  <w:b/>
        <w:bCs/>
        <w:i w:val="0"/>
        <w:iCs w:val="0"/>
        <w:color w:val="5AB7B4"/>
        <w:sz w:val="22"/>
        <w:szCs w:val="22"/>
      </w:rPr>
    </w:lvl>
  </w:abstractNum>
  <w:abstractNum w:abstractNumId="19" w15:restartNumberingAfterBreak="0">
    <w:nsid w:val="67307B87"/>
    <w:multiLevelType w:val="hybridMultilevel"/>
    <w:tmpl w:val="8C1CA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27570"/>
    <w:multiLevelType w:val="multilevel"/>
    <w:tmpl w:val="5B344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0733FA1"/>
    <w:multiLevelType w:val="multilevel"/>
    <w:tmpl w:val="361074E4"/>
    <w:lvl w:ilvl="0">
      <w:start w:val="1"/>
      <w:numFmt w:val="decimal"/>
      <w:pStyle w:val="Index01"/>
      <w:lvlText w:val="%1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FB278"/>
        <w:sz w:val="40"/>
        <w:szCs w:val="40"/>
      </w:rPr>
    </w:lvl>
    <w:lvl w:ilvl="1">
      <w:start w:val="1"/>
      <w:numFmt w:val="decimal"/>
      <w:pStyle w:val="Index02"/>
      <w:lvlText w:val="%1.%2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AB7B4"/>
        <w:sz w:val="28"/>
        <w:szCs w:val="28"/>
      </w:rPr>
    </w:lvl>
    <w:lvl w:ilvl="2">
      <w:start w:val="1"/>
      <w:numFmt w:val="decimal"/>
      <w:pStyle w:val="C-Standardbold01"/>
      <w:lvlText w:val="%1.%2.%3."/>
      <w:lvlJc w:val="left"/>
      <w:pPr>
        <w:tabs>
          <w:tab w:val="num" w:pos="624"/>
        </w:tabs>
        <w:ind w:left="567" w:hanging="567"/>
      </w:pPr>
      <w:rPr>
        <w:rFonts w:hint="default" w:ascii="Arial" w:hAnsi="Arial"/>
        <w:b/>
        <w:bCs/>
        <w:i w:val="0"/>
        <w:iCs w:val="0"/>
        <w:color w:val="50515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5C17B8"/>
    <w:multiLevelType w:val="hybridMultilevel"/>
    <w:tmpl w:val="7AF8D99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681763"/>
    <w:multiLevelType w:val="multilevel"/>
    <w:tmpl w:val="81D2E1D2"/>
    <w:lvl w:ilvl="0">
      <w:start w:val="1"/>
      <w:numFmt w:val="decimal"/>
      <w:lvlText w:val="%1"/>
      <w:lvlJc w:val="left"/>
      <w:pPr>
        <w:ind w:left="432" w:hanging="432"/>
      </w:pPr>
      <w:rPr>
        <w:rFonts w:hint="default" w:ascii="Calibri" w:hAnsi="Calibri"/>
        <w:color w:val="00708F"/>
        <w:sz w:val="56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B81592A"/>
    <w:multiLevelType w:val="multilevel"/>
    <w:tmpl w:val="0410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651645328">
    <w:abstractNumId w:val="21"/>
  </w:num>
  <w:num w:numId="2" w16cid:durableId="1972243757">
    <w:abstractNumId w:val="18"/>
  </w:num>
  <w:num w:numId="3" w16cid:durableId="575943299">
    <w:abstractNumId w:val="4"/>
  </w:num>
  <w:num w:numId="4" w16cid:durableId="755903019">
    <w:abstractNumId w:val="21"/>
  </w:num>
  <w:num w:numId="5" w16cid:durableId="1193307413">
    <w:abstractNumId w:val="21"/>
  </w:num>
  <w:num w:numId="6" w16cid:durableId="2084257356">
    <w:abstractNumId w:val="21"/>
  </w:num>
  <w:num w:numId="7" w16cid:durableId="319772019">
    <w:abstractNumId w:val="18"/>
  </w:num>
  <w:num w:numId="8" w16cid:durableId="912473229">
    <w:abstractNumId w:val="4"/>
  </w:num>
  <w:num w:numId="9" w16cid:durableId="1989439131">
    <w:abstractNumId w:val="21"/>
  </w:num>
  <w:num w:numId="10" w16cid:durableId="2003124430">
    <w:abstractNumId w:val="21"/>
  </w:num>
  <w:num w:numId="11" w16cid:durableId="242498787">
    <w:abstractNumId w:val="0"/>
  </w:num>
  <w:num w:numId="12" w16cid:durableId="1262101787">
    <w:abstractNumId w:val="12"/>
  </w:num>
  <w:num w:numId="13" w16cid:durableId="1834292440">
    <w:abstractNumId w:val="2"/>
  </w:num>
  <w:num w:numId="14" w16cid:durableId="62989513">
    <w:abstractNumId w:val="1"/>
  </w:num>
  <w:num w:numId="15" w16cid:durableId="1444882633">
    <w:abstractNumId w:val="5"/>
  </w:num>
  <w:num w:numId="16" w16cid:durableId="1734084721">
    <w:abstractNumId w:val="16"/>
  </w:num>
  <w:num w:numId="17" w16cid:durableId="306203449">
    <w:abstractNumId w:val="15"/>
  </w:num>
  <w:num w:numId="18" w16cid:durableId="19575907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94046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9971300">
    <w:abstractNumId w:val="7"/>
  </w:num>
  <w:num w:numId="21" w16cid:durableId="1499809730">
    <w:abstractNumId w:val="10"/>
  </w:num>
  <w:num w:numId="22" w16cid:durableId="77404262">
    <w:abstractNumId w:val="8"/>
  </w:num>
  <w:num w:numId="23" w16cid:durableId="1628970586">
    <w:abstractNumId w:val="23"/>
  </w:num>
  <w:num w:numId="24" w16cid:durableId="1004016915">
    <w:abstractNumId w:val="6"/>
  </w:num>
  <w:num w:numId="25" w16cid:durableId="916864724">
    <w:abstractNumId w:val="14"/>
  </w:num>
  <w:num w:numId="26" w16cid:durableId="1638222990">
    <w:abstractNumId w:val="1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068754">
    <w:abstractNumId w:val="13"/>
  </w:num>
  <w:num w:numId="28" w16cid:durableId="1028797293">
    <w:abstractNumId w:val="11"/>
  </w:num>
  <w:num w:numId="29" w16cid:durableId="570431975">
    <w:abstractNumId w:val="11"/>
  </w:num>
  <w:num w:numId="30" w16cid:durableId="1044599526">
    <w:abstractNumId w:val="11"/>
  </w:num>
  <w:num w:numId="31" w16cid:durableId="1159690925">
    <w:abstractNumId w:val="11"/>
  </w:num>
  <w:num w:numId="32" w16cid:durableId="989292434">
    <w:abstractNumId w:val="11"/>
  </w:num>
  <w:num w:numId="33" w16cid:durableId="235170095">
    <w:abstractNumId w:val="19"/>
  </w:num>
  <w:num w:numId="34" w16cid:durableId="1152911733">
    <w:abstractNumId w:val="3"/>
  </w:num>
  <w:num w:numId="35" w16cid:durableId="698820543">
    <w:abstractNumId w:val="9"/>
  </w:num>
  <w:num w:numId="36" w16cid:durableId="1504934935">
    <w:abstractNumId w:val="22"/>
  </w:num>
  <w:num w:numId="37" w16cid:durableId="164757572">
    <w:abstractNumId w:val="24"/>
  </w:num>
  <w:num w:numId="38" w16cid:durableId="13348005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69281087">
    <w:abstractNumId w:val="17"/>
  </w:num>
  <w:num w:numId="40" w16cid:durableId="976643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3D"/>
    <w:rsid w:val="00002978"/>
    <w:rsid w:val="0004022D"/>
    <w:rsid w:val="00047E7D"/>
    <w:rsid w:val="00055E5B"/>
    <w:rsid w:val="00060FDB"/>
    <w:rsid w:val="00074E3E"/>
    <w:rsid w:val="000905F2"/>
    <w:rsid w:val="000917CA"/>
    <w:rsid w:val="00094328"/>
    <w:rsid w:val="000A79DE"/>
    <w:rsid w:val="000B7D4C"/>
    <w:rsid w:val="000D4684"/>
    <w:rsid w:val="000E63EE"/>
    <w:rsid w:val="000F1D01"/>
    <w:rsid w:val="000F4EDD"/>
    <w:rsid w:val="000F6046"/>
    <w:rsid w:val="00103982"/>
    <w:rsid w:val="0011110B"/>
    <w:rsid w:val="00120DD8"/>
    <w:rsid w:val="00127253"/>
    <w:rsid w:val="001419BD"/>
    <w:rsid w:val="00142A99"/>
    <w:rsid w:val="00145332"/>
    <w:rsid w:val="00173AB8"/>
    <w:rsid w:val="001844AE"/>
    <w:rsid w:val="00187EBF"/>
    <w:rsid w:val="001A0E86"/>
    <w:rsid w:val="001A2F71"/>
    <w:rsid w:val="001C4F34"/>
    <w:rsid w:val="001C6FE0"/>
    <w:rsid w:val="001D1295"/>
    <w:rsid w:val="001E4B65"/>
    <w:rsid w:val="001F11B8"/>
    <w:rsid w:val="001F77CA"/>
    <w:rsid w:val="00200874"/>
    <w:rsid w:val="00201B6A"/>
    <w:rsid w:val="00204330"/>
    <w:rsid w:val="00206B08"/>
    <w:rsid w:val="00214525"/>
    <w:rsid w:val="0022157B"/>
    <w:rsid w:val="00223850"/>
    <w:rsid w:val="00242669"/>
    <w:rsid w:val="0024300A"/>
    <w:rsid w:val="00245737"/>
    <w:rsid w:val="002512BC"/>
    <w:rsid w:val="00253C75"/>
    <w:rsid w:val="00283CE0"/>
    <w:rsid w:val="00292CC1"/>
    <w:rsid w:val="00293C22"/>
    <w:rsid w:val="002950E1"/>
    <w:rsid w:val="002A0C16"/>
    <w:rsid w:val="002B1703"/>
    <w:rsid w:val="002B7B4E"/>
    <w:rsid w:val="002C0498"/>
    <w:rsid w:val="002D7D93"/>
    <w:rsid w:val="002F01D8"/>
    <w:rsid w:val="002F0F51"/>
    <w:rsid w:val="002F18A4"/>
    <w:rsid w:val="002F1C51"/>
    <w:rsid w:val="00301BDC"/>
    <w:rsid w:val="003243AD"/>
    <w:rsid w:val="0033145F"/>
    <w:rsid w:val="00333EAE"/>
    <w:rsid w:val="003347B2"/>
    <w:rsid w:val="0033508D"/>
    <w:rsid w:val="003461A6"/>
    <w:rsid w:val="003476E1"/>
    <w:rsid w:val="00347F79"/>
    <w:rsid w:val="00364462"/>
    <w:rsid w:val="003675D0"/>
    <w:rsid w:val="00370C38"/>
    <w:rsid w:val="00372FB7"/>
    <w:rsid w:val="00377204"/>
    <w:rsid w:val="00382C01"/>
    <w:rsid w:val="00384F65"/>
    <w:rsid w:val="00391889"/>
    <w:rsid w:val="003928DF"/>
    <w:rsid w:val="003A0D6E"/>
    <w:rsid w:val="003A5276"/>
    <w:rsid w:val="003C1CC1"/>
    <w:rsid w:val="003C2104"/>
    <w:rsid w:val="003C5A62"/>
    <w:rsid w:val="003C7F29"/>
    <w:rsid w:val="003D5B3D"/>
    <w:rsid w:val="003D61F8"/>
    <w:rsid w:val="003E2799"/>
    <w:rsid w:val="003E5B97"/>
    <w:rsid w:val="003F4A58"/>
    <w:rsid w:val="003F4C90"/>
    <w:rsid w:val="00401E32"/>
    <w:rsid w:val="004108F4"/>
    <w:rsid w:val="004116BD"/>
    <w:rsid w:val="00415D03"/>
    <w:rsid w:val="00426100"/>
    <w:rsid w:val="004274FB"/>
    <w:rsid w:val="004353AB"/>
    <w:rsid w:val="00441673"/>
    <w:rsid w:val="00446494"/>
    <w:rsid w:val="0044720E"/>
    <w:rsid w:val="00464F4F"/>
    <w:rsid w:val="004806A3"/>
    <w:rsid w:val="00486B02"/>
    <w:rsid w:val="0049017A"/>
    <w:rsid w:val="00492E27"/>
    <w:rsid w:val="004A29DF"/>
    <w:rsid w:val="004B1A04"/>
    <w:rsid w:val="004B4407"/>
    <w:rsid w:val="004D6B3A"/>
    <w:rsid w:val="004E5B09"/>
    <w:rsid w:val="004F00A8"/>
    <w:rsid w:val="004F3312"/>
    <w:rsid w:val="00501CA5"/>
    <w:rsid w:val="0051207F"/>
    <w:rsid w:val="00512247"/>
    <w:rsid w:val="00512710"/>
    <w:rsid w:val="005241EF"/>
    <w:rsid w:val="00535F44"/>
    <w:rsid w:val="005544FE"/>
    <w:rsid w:val="00556EB4"/>
    <w:rsid w:val="00562D1E"/>
    <w:rsid w:val="0058529E"/>
    <w:rsid w:val="00585405"/>
    <w:rsid w:val="005907D2"/>
    <w:rsid w:val="005924DB"/>
    <w:rsid w:val="005A004B"/>
    <w:rsid w:val="005B1BDF"/>
    <w:rsid w:val="005D061F"/>
    <w:rsid w:val="005F0999"/>
    <w:rsid w:val="005F699A"/>
    <w:rsid w:val="006004A3"/>
    <w:rsid w:val="006017CF"/>
    <w:rsid w:val="00604A99"/>
    <w:rsid w:val="0060742A"/>
    <w:rsid w:val="00607E68"/>
    <w:rsid w:val="006120F2"/>
    <w:rsid w:val="00614559"/>
    <w:rsid w:val="006164C1"/>
    <w:rsid w:val="00620C00"/>
    <w:rsid w:val="00620FFD"/>
    <w:rsid w:val="006250F8"/>
    <w:rsid w:val="00630B52"/>
    <w:rsid w:val="006361F3"/>
    <w:rsid w:val="006416A8"/>
    <w:rsid w:val="00661AD5"/>
    <w:rsid w:val="0067215B"/>
    <w:rsid w:val="00672505"/>
    <w:rsid w:val="006733AE"/>
    <w:rsid w:val="0068140A"/>
    <w:rsid w:val="00691C0B"/>
    <w:rsid w:val="006974D1"/>
    <w:rsid w:val="006A09C7"/>
    <w:rsid w:val="006A7961"/>
    <w:rsid w:val="006B6A59"/>
    <w:rsid w:val="006D0B70"/>
    <w:rsid w:val="006E1CD0"/>
    <w:rsid w:val="006E464B"/>
    <w:rsid w:val="006F248B"/>
    <w:rsid w:val="007012B1"/>
    <w:rsid w:val="00723E60"/>
    <w:rsid w:val="0073191D"/>
    <w:rsid w:val="00734216"/>
    <w:rsid w:val="0073623C"/>
    <w:rsid w:val="00737A8F"/>
    <w:rsid w:val="0074056D"/>
    <w:rsid w:val="00750505"/>
    <w:rsid w:val="0075246D"/>
    <w:rsid w:val="007539BC"/>
    <w:rsid w:val="00776850"/>
    <w:rsid w:val="007920CA"/>
    <w:rsid w:val="0079741C"/>
    <w:rsid w:val="007C439F"/>
    <w:rsid w:val="007D3DF2"/>
    <w:rsid w:val="007D5304"/>
    <w:rsid w:val="007D6405"/>
    <w:rsid w:val="007E0BA2"/>
    <w:rsid w:val="007E281F"/>
    <w:rsid w:val="007E29A2"/>
    <w:rsid w:val="00803D06"/>
    <w:rsid w:val="00813168"/>
    <w:rsid w:val="008139F1"/>
    <w:rsid w:val="00814A3D"/>
    <w:rsid w:val="00825DF8"/>
    <w:rsid w:val="008440BB"/>
    <w:rsid w:val="00844B43"/>
    <w:rsid w:val="00856B9E"/>
    <w:rsid w:val="00857563"/>
    <w:rsid w:val="008606BE"/>
    <w:rsid w:val="008609FE"/>
    <w:rsid w:val="00871410"/>
    <w:rsid w:val="00892319"/>
    <w:rsid w:val="00892CA7"/>
    <w:rsid w:val="008969AF"/>
    <w:rsid w:val="008A1CFF"/>
    <w:rsid w:val="008A6457"/>
    <w:rsid w:val="008B0ACE"/>
    <w:rsid w:val="008B32A0"/>
    <w:rsid w:val="008B3981"/>
    <w:rsid w:val="008C25DB"/>
    <w:rsid w:val="008C4A78"/>
    <w:rsid w:val="008D2709"/>
    <w:rsid w:val="008D3147"/>
    <w:rsid w:val="008D5CF7"/>
    <w:rsid w:val="008D5E8B"/>
    <w:rsid w:val="008E66CB"/>
    <w:rsid w:val="008F7C6E"/>
    <w:rsid w:val="0091214E"/>
    <w:rsid w:val="00913873"/>
    <w:rsid w:val="0091745F"/>
    <w:rsid w:val="00920F42"/>
    <w:rsid w:val="0092631B"/>
    <w:rsid w:val="00927603"/>
    <w:rsid w:val="00933635"/>
    <w:rsid w:val="0095063C"/>
    <w:rsid w:val="00953C3E"/>
    <w:rsid w:val="0095570F"/>
    <w:rsid w:val="00967961"/>
    <w:rsid w:val="0098113E"/>
    <w:rsid w:val="009A4FEC"/>
    <w:rsid w:val="009B53D7"/>
    <w:rsid w:val="009B6B3A"/>
    <w:rsid w:val="009C02CD"/>
    <w:rsid w:val="009D3002"/>
    <w:rsid w:val="009D5447"/>
    <w:rsid w:val="009E716B"/>
    <w:rsid w:val="009E7EB3"/>
    <w:rsid w:val="009F13D0"/>
    <w:rsid w:val="00A00AFF"/>
    <w:rsid w:val="00A076C6"/>
    <w:rsid w:val="00A15095"/>
    <w:rsid w:val="00A178F7"/>
    <w:rsid w:val="00A24ECC"/>
    <w:rsid w:val="00A33975"/>
    <w:rsid w:val="00A348D3"/>
    <w:rsid w:val="00A44450"/>
    <w:rsid w:val="00A45C11"/>
    <w:rsid w:val="00A473FB"/>
    <w:rsid w:val="00A5116A"/>
    <w:rsid w:val="00A5252C"/>
    <w:rsid w:val="00A5393C"/>
    <w:rsid w:val="00A5725A"/>
    <w:rsid w:val="00A648EF"/>
    <w:rsid w:val="00A67B1E"/>
    <w:rsid w:val="00A90820"/>
    <w:rsid w:val="00A95D34"/>
    <w:rsid w:val="00AA02DE"/>
    <w:rsid w:val="00AA2288"/>
    <w:rsid w:val="00AA6085"/>
    <w:rsid w:val="00AA60DD"/>
    <w:rsid w:val="00AB27AB"/>
    <w:rsid w:val="00AB7D4D"/>
    <w:rsid w:val="00AC0700"/>
    <w:rsid w:val="00AC1C38"/>
    <w:rsid w:val="00AC6C08"/>
    <w:rsid w:val="00AE7CA0"/>
    <w:rsid w:val="00AF1BA7"/>
    <w:rsid w:val="00AF2917"/>
    <w:rsid w:val="00AF3897"/>
    <w:rsid w:val="00AF45D6"/>
    <w:rsid w:val="00B036D7"/>
    <w:rsid w:val="00B042FD"/>
    <w:rsid w:val="00B047BC"/>
    <w:rsid w:val="00B2405F"/>
    <w:rsid w:val="00B244B4"/>
    <w:rsid w:val="00B353F4"/>
    <w:rsid w:val="00B41FDC"/>
    <w:rsid w:val="00B44DB3"/>
    <w:rsid w:val="00B4608A"/>
    <w:rsid w:val="00B47B3D"/>
    <w:rsid w:val="00B701D8"/>
    <w:rsid w:val="00B83184"/>
    <w:rsid w:val="00B86885"/>
    <w:rsid w:val="00B87B2C"/>
    <w:rsid w:val="00BA1DB6"/>
    <w:rsid w:val="00BB36A1"/>
    <w:rsid w:val="00BC0E61"/>
    <w:rsid w:val="00BC246E"/>
    <w:rsid w:val="00BC2E0A"/>
    <w:rsid w:val="00BE6BF2"/>
    <w:rsid w:val="00BE7531"/>
    <w:rsid w:val="00BF3390"/>
    <w:rsid w:val="00BF500C"/>
    <w:rsid w:val="00C0100D"/>
    <w:rsid w:val="00C02D3C"/>
    <w:rsid w:val="00C06722"/>
    <w:rsid w:val="00C17138"/>
    <w:rsid w:val="00C231E2"/>
    <w:rsid w:val="00C26E7D"/>
    <w:rsid w:val="00C31018"/>
    <w:rsid w:val="00C339C6"/>
    <w:rsid w:val="00C6012A"/>
    <w:rsid w:val="00C71AE8"/>
    <w:rsid w:val="00C76457"/>
    <w:rsid w:val="00C7728C"/>
    <w:rsid w:val="00C807CD"/>
    <w:rsid w:val="00C91BE6"/>
    <w:rsid w:val="00CA687F"/>
    <w:rsid w:val="00CA75D2"/>
    <w:rsid w:val="00CE1DC3"/>
    <w:rsid w:val="00CE53B6"/>
    <w:rsid w:val="00D00B91"/>
    <w:rsid w:val="00D078C2"/>
    <w:rsid w:val="00D16E6A"/>
    <w:rsid w:val="00D25857"/>
    <w:rsid w:val="00D33D83"/>
    <w:rsid w:val="00D44F61"/>
    <w:rsid w:val="00D51F12"/>
    <w:rsid w:val="00D6052A"/>
    <w:rsid w:val="00D64A94"/>
    <w:rsid w:val="00D724CE"/>
    <w:rsid w:val="00D934B7"/>
    <w:rsid w:val="00DA25B6"/>
    <w:rsid w:val="00DB60F0"/>
    <w:rsid w:val="00DB7F38"/>
    <w:rsid w:val="00DC4ABC"/>
    <w:rsid w:val="00DC7E6A"/>
    <w:rsid w:val="00DF4473"/>
    <w:rsid w:val="00DF5270"/>
    <w:rsid w:val="00E01025"/>
    <w:rsid w:val="00E01881"/>
    <w:rsid w:val="00E1266C"/>
    <w:rsid w:val="00E138FD"/>
    <w:rsid w:val="00E15784"/>
    <w:rsid w:val="00E2341E"/>
    <w:rsid w:val="00E23B43"/>
    <w:rsid w:val="00E30009"/>
    <w:rsid w:val="00E40C1E"/>
    <w:rsid w:val="00E55B5A"/>
    <w:rsid w:val="00E60768"/>
    <w:rsid w:val="00E61CF6"/>
    <w:rsid w:val="00E62FCD"/>
    <w:rsid w:val="00E650C2"/>
    <w:rsid w:val="00E735CA"/>
    <w:rsid w:val="00E915E6"/>
    <w:rsid w:val="00E94D29"/>
    <w:rsid w:val="00EA0ED1"/>
    <w:rsid w:val="00EA1270"/>
    <w:rsid w:val="00EA69BD"/>
    <w:rsid w:val="00EC234F"/>
    <w:rsid w:val="00EC2AE5"/>
    <w:rsid w:val="00ED47C4"/>
    <w:rsid w:val="00EE0A78"/>
    <w:rsid w:val="00EE197C"/>
    <w:rsid w:val="00EF6071"/>
    <w:rsid w:val="00F01DC6"/>
    <w:rsid w:val="00F143E4"/>
    <w:rsid w:val="00F157BC"/>
    <w:rsid w:val="00F218D2"/>
    <w:rsid w:val="00F24513"/>
    <w:rsid w:val="00F34443"/>
    <w:rsid w:val="00F80C23"/>
    <w:rsid w:val="00F83906"/>
    <w:rsid w:val="00F84725"/>
    <w:rsid w:val="00FB3A7F"/>
    <w:rsid w:val="00FB7F4E"/>
    <w:rsid w:val="00FD0ABA"/>
    <w:rsid w:val="00FD6C0B"/>
    <w:rsid w:val="00FE184D"/>
    <w:rsid w:val="00FE33E4"/>
    <w:rsid w:val="00FF1F6D"/>
    <w:rsid w:val="00FF77D0"/>
    <w:rsid w:val="4293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55136"/>
  <w15:docId w15:val="{4A245D8A-2C8B-1B49-A22C-5DB53027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  <w:rsid w:val="00562D1E"/>
    <w:pPr>
      <w:spacing w:after="0" w:line="240" w:lineRule="auto"/>
      <w:jc w:val="both"/>
    </w:pPr>
    <w:rPr>
      <w:color w:val="666666" w:themeColor="text1" w:themeTint="BF"/>
      <w:lang w:val="en-IE"/>
    </w:rPr>
  </w:style>
  <w:style w:type="paragraph" w:styleId="Nadpis1">
    <w:name w:val="heading 1"/>
    <w:aliases w:val="RESIGN_TITEL_HEAD"/>
    <w:basedOn w:val="Normlny"/>
    <w:next w:val="Normlny"/>
    <w:link w:val="Nadpis1Char"/>
    <w:uiPriority w:val="9"/>
    <w:rsid w:val="000905F2"/>
    <w:pPr>
      <w:numPr>
        <w:numId w:val="37"/>
      </w:numPr>
      <w:spacing w:before="48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Nadpis2">
    <w:name w:val="heading 2"/>
    <w:aliases w:val="RESIN_TITELSITE_COPY"/>
    <w:basedOn w:val="Normlny"/>
    <w:next w:val="Normlny"/>
    <w:link w:val="Nadpis2Char"/>
    <w:uiPriority w:val="9"/>
    <w:unhideWhenUsed/>
    <w:rsid w:val="000905F2"/>
    <w:pPr>
      <w:numPr>
        <w:ilvl w:val="1"/>
        <w:numId w:val="37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Nadpis3">
    <w:name w:val="heading 3"/>
    <w:basedOn w:val="Heading2C4S"/>
    <w:next w:val="Normlny"/>
    <w:link w:val="Nadpis3Char"/>
    <w:uiPriority w:val="9"/>
    <w:unhideWhenUsed/>
    <w:qFormat/>
    <w:rsid w:val="000905F2"/>
    <w:pPr>
      <w:numPr>
        <w:ilvl w:val="2"/>
        <w:numId w:val="37"/>
      </w:numPr>
      <w:outlineLvl w:val="2"/>
    </w:pPr>
    <w:rPr>
      <w:color w:val="66B9D3"/>
      <w:sz w:val="24"/>
      <w:szCs w:val="24"/>
    </w:rPr>
  </w:style>
  <w:style w:type="paragraph" w:styleId="Nadpis4">
    <w:name w:val="heading 4"/>
    <w:aliases w:val="Copytext"/>
    <w:basedOn w:val="Normlny"/>
    <w:next w:val="Normlny"/>
    <w:link w:val="Nadpis4Char"/>
    <w:uiPriority w:val="9"/>
    <w:unhideWhenUsed/>
    <w:qFormat/>
    <w:rsid w:val="000905F2"/>
    <w:pPr>
      <w:numPr>
        <w:ilvl w:val="3"/>
        <w:numId w:val="37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905F2"/>
    <w:pPr>
      <w:numPr>
        <w:ilvl w:val="4"/>
        <w:numId w:val="37"/>
      </w:numPr>
      <w:spacing w:before="200"/>
      <w:outlineLvl w:val="4"/>
    </w:pPr>
    <w:rPr>
      <w:rFonts w:asciiTheme="majorHAnsi" w:hAnsiTheme="majorHAnsi" w:eastAsiaTheme="majorEastAsia" w:cstheme="majorBidi"/>
      <w:b/>
      <w:bCs/>
      <w:color w:val="989898" w:themeColor="text1" w:themeTint="8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905F2"/>
    <w:pPr>
      <w:numPr>
        <w:ilvl w:val="5"/>
        <w:numId w:val="37"/>
      </w:numPr>
      <w:spacing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989898" w:themeColor="text1" w:themeTint="8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905F2"/>
    <w:pPr>
      <w:numPr>
        <w:ilvl w:val="6"/>
        <w:numId w:val="37"/>
      </w:numPr>
      <w:outlineLvl w:val="6"/>
    </w:pPr>
    <w:rPr>
      <w:rFonts w:asciiTheme="majorHAnsi" w:hAnsiTheme="majorHAnsi" w:eastAsiaTheme="majorEastAsia" w:cstheme="majorBidi"/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905F2"/>
    <w:pPr>
      <w:numPr>
        <w:ilvl w:val="7"/>
        <w:numId w:val="37"/>
      </w:numPr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905F2"/>
    <w:pPr>
      <w:numPr>
        <w:ilvl w:val="8"/>
        <w:numId w:val="37"/>
      </w:numPr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Nadpis1Char" w:customStyle="1">
    <w:name w:val="Nadpis 1 Char"/>
    <w:aliases w:val="RESIGN_TITEL_HEAD Char"/>
    <w:basedOn w:val="Predvolenpsmoodseku"/>
    <w:link w:val="Nadpis1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8"/>
      <w:szCs w:val="28"/>
      <w:lang w:val="en-IE"/>
    </w:rPr>
  </w:style>
  <w:style w:type="paragraph" w:styleId="Bezriadkovania">
    <w:name w:val="No Spacing"/>
    <w:basedOn w:val="Normlny"/>
    <w:link w:val="BezriadkovaniaChar"/>
    <w:uiPriority w:val="1"/>
    <w:qFormat/>
    <w:rsid w:val="000905F2"/>
    <w:rPr>
      <w:color w:val="auto"/>
    </w:rPr>
  </w:style>
  <w:style w:type="character" w:styleId="Nadpis2Char" w:customStyle="1">
    <w:name w:val="Nadpis 2 Char"/>
    <w:aliases w:val="RESIN_TITELSITE_COPY Char"/>
    <w:basedOn w:val="Predvolenpsmoodseku"/>
    <w:link w:val="Nadpis2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6"/>
      <w:szCs w:val="26"/>
      <w:lang w:val="en-IE"/>
    </w:rPr>
  </w:style>
  <w:style w:type="character" w:styleId="Nadpis4Char" w:customStyle="1">
    <w:name w:val="Nadpis 4 Char"/>
    <w:aliases w:val="Copytext Char"/>
    <w:basedOn w:val="Predvolenpsmoodseku"/>
    <w:link w:val="Nadpis4"/>
    <w:uiPriority w:val="9"/>
    <w:rsid w:val="000905F2"/>
    <w:rPr>
      <w:rFonts w:asciiTheme="majorHAnsi" w:hAnsiTheme="majorHAnsi" w:eastAsiaTheme="majorEastAsia" w:cstheme="majorBidi"/>
      <w:b/>
      <w:bCs/>
      <w:i/>
      <w:iCs/>
      <w:color w:val="666666" w:themeColor="text1" w:themeTint="BF"/>
      <w:lang w:val="en-IE"/>
    </w:rPr>
  </w:style>
  <w:style w:type="paragraph" w:styleId="Obsah1">
    <w:name w:val="toc 1"/>
    <w:basedOn w:val="Normlny"/>
    <w:next w:val="Normlny"/>
    <w:autoRedefine/>
    <w:uiPriority w:val="39"/>
    <w:unhideWhenUsed/>
    <w:rsid w:val="00F34443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abellenHeadings" w:customStyle="1">
    <w:name w:val="Tabellen_Headings"/>
    <w:basedOn w:val="Normlny"/>
    <w:autoRedefine/>
    <w:qFormat/>
    <w:rsid w:val="003C1CC1"/>
    <w:pPr>
      <w:spacing w:after="120"/>
      <w:jc w:val="center"/>
    </w:pPr>
    <w:rPr>
      <w:rFonts w:eastAsia="Times New Roman" w:asciiTheme="majorHAnsi" w:hAnsiTheme="majorHAnsi"/>
      <w:b/>
      <w:snapToGrid w:val="0"/>
      <w:color w:val="FFFFFF" w:themeColor="background1"/>
      <w:kern w:val="8"/>
      <w:szCs w:val="18"/>
      <w:lang w:val="en-GB" w:eastAsia="de-DE" w:bidi="ar-SA"/>
    </w:rPr>
  </w:style>
  <w:style w:type="paragraph" w:styleId="TabelleInput" w:customStyle="1">
    <w:name w:val="Tabelle_Input"/>
    <w:basedOn w:val="TabellenHeadings"/>
    <w:rsid w:val="00A67B1E"/>
  </w:style>
  <w:style w:type="character" w:styleId="BHeadlineContact" w:customStyle="1">
    <w:name w:val="B_Headline_Contact"/>
    <w:uiPriority w:val="1"/>
    <w:rsid w:val="00A67B1E"/>
    <w:rPr>
      <w:rFonts w:ascii="Arial" w:hAnsi="Arial" w:cs="Arial-BoldMT"/>
      <w:b/>
      <w:bCs/>
      <w:color w:val="60B169"/>
      <w:sz w:val="24"/>
    </w:rPr>
  </w:style>
  <w:style w:type="paragraph" w:styleId="B-Headline01" w:customStyle="1">
    <w:name w:val="B-Headline_01"/>
    <w:basedOn w:val="Normlny"/>
    <w:autoRedefine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B-Leadtext01" w:customStyle="1">
    <w:name w:val="B-Lead_text_01"/>
    <w:basedOn w:val="Normlny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MT"/>
      <w:color w:val="60B169"/>
    </w:rPr>
  </w:style>
  <w:style w:type="paragraph" w:styleId="B-Headline02" w:customStyle="1">
    <w:name w:val="B-Headline_02"/>
    <w:basedOn w:val="Nzov"/>
    <w:qFormat/>
    <w:rsid w:val="0049017A"/>
    <w:rPr>
      <w:sz w:val="72"/>
      <w:lang w:val="en-IE"/>
    </w:rPr>
  </w:style>
  <w:style w:type="paragraph" w:styleId="B-Headlinetext02" w:customStyle="1">
    <w:name w:val="B-Headline_text_02"/>
    <w:basedOn w:val="Normlny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noProof/>
      <w:color w:val="5AB7B4"/>
      <w:lang w:val="it-IT"/>
    </w:rPr>
  </w:style>
  <w:style w:type="paragraph" w:styleId="C-Standardbold01" w:customStyle="1">
    <w:name w:val="C-Standard_bold_01"/>
    <w:basedOn w:val="Normlny"/>
    <w:rsid w:val="00A67B1E"/>
    <w:pPr>
      <w:widowControl w:val="0"/>
      <w:numPr>
        <w:ilvl w:val="2"/>
        <w:numId w:val="10"/>
      </w:numPr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color w:val="3C3C3B"/>
    </w:rPr>
  </w:style>
  <w:style w:type="paragraph" w:styleId="C-Standardtext" w:customStyle="1">
    <w:name w:val="C-Standard_text"/>
    <w:basedOn w:val="Normlny"/>
    <w:qFormat/>
    <w:rsid w:val="00E62FCD"/>
    <w:rPr>
      <w:lang w:bidi="ar-SA"/>
    </w:rPr>
  </w:style>
  <w:style w:type="paragraph" w:styleId="C-AufzhlungPunkt02" w:customStyle="1">
    <w:name w:val="C-Aufzählung_Punkt_02"/>
    <w:basedOn w:val="Normlny"/>
    <w:autoRedefine/>
    <w:rsid w:val="00A67B1E"/>
    <w:pPr>
      <w:numPr>
        <w:numId w:val="7"/>
      </w:numPr>
      <w:spacing w:after="120" w:line="240" w:lineRule="exact"/>
    </w:pPr>
    <w:rPr>
      <w:rFonts w:ascii="Arial" w:hAnsi="Arial" w:eastAsia="Times New Roman"/>
      <w:color w:val="3C3C3B"/>
      <w:kern w:val="8"/>
      <w:lang w:val="en-GB"/>
    </w:rPr>
  </w:style>
  <w:style w:type="paragraph" w:styleId="C-AufzManahmen03" w:customStyle="1">
    <w:name w:val="C-Aufz_Maßnahmen_03"/>
    <w:basedOn w:val="Normlny"/>
    <w:autoRedefine/>
    <w:rsid w:val="00A67B1E"/>
    <w:pPr>
      <w:numPr>
        <w:numId w:val="8"/>
      </w:numPr>
      <w:spacing w:after="120" w:line="240" w:lineRule="exact"/>
    </w:pPr>
    <w:rPr>
      <w:rFonts w:ascii="Arial" w:hAnsi="Arial" w:eastAsia="SimSun"/>
      <w:color w:val="3C3C3B"/>
      <w:lang w:eastAsia="zh-CN"/>
    </w:rPr>
  </w:style>
  <w:style w:type="paragraph" w:styleId="C-AufzhlungNummer01" w:customStyle="1">
    <w:name w:val="C-Aufzählung_Nummer_01"/>
    <w:autoRedefine/>
    <w:rsid w:val="00A67B1E"/>
    <w:pPr>
      <w:spacing w:after="120" w:line="240" w:lineRule="exact"/>
    </w:pPr>
    <w:rPr>
      <w:rFonts w:ascii="Arial" w:hAnsi="Arial" w:eastAsia="Times New Roman"/>
      <w:noProof/>
      <w:color w:val="3C3C3B"/>
    </w:rPr>
  </w:style>
  <w:style w:type="paragraph" w:styleId="D-TabellenHeadings-03" w:customStyle="1">
    <w:name w:val="D-Tabellen_Headings-03"/>
    <w:basedOn w:val="Normlny"/>
    <w:autoRedefine/>
    <w:rsid w:val="00A67B1E"/>
    <w:pPr>
      <w:spacing w:after="120" w:line="240" w:lineRule="exact"/>
    </w:pPr>
    <w:rPr>
      <w:rFonts w:ascii="Arial" w:hAnsi="Arial" w:eastAsia="Times New Roman"/>
      <w:snapToGrid w:val="0"/>
      <w:color w:val="00708F"/>
      <w:kern w:val="8"/>
      <w:sz w:val="18"/>
      <w:szCs w:val="18"/>
      <w:lang w:val="en-GB"/>
    </w:rPr>
  </w:style>
  <w:style w:type="paragraph" w:styleId="Index01" w:customStyle="1">
    <w:name w:val="Index_01"/>
    <w:next w:val="Index02"/>
    <w:autoRedefine/>
    <w:rsid w:val="00A67B1E"/>
    <w:pPr>
      <w:numPr>
        <w:numId w:val="10"/>
      </w:numPr>
      <w:tabs>
        <w:tab w:val="left" w:pos="426"/>
      </w:tabs>
      <w:spacing w:after="240"/>
    </w:pPr>
    <w:rPr>
      <w:rFonts w:ascii="Arial" w:hAnsi="Arial" w:cs="Arial-BoldMT"/>
      <w:b/>
      <w:bCs/>
      <w:color w:val="5FB278"/>
      <w:sz w:val="40"/>
      <w:szCs w:val="40"/>
    </w:rPr>
  </w:style>
  <w:style w:type="paragraph" w:styleId="Index02" w:customStyle="1">
    <w:name w:val="Index_02"/>
    <w:rsid w:val="00A67B1E"/>
    <w:pPr>
      <w:numPr>
        <w:ilvl w:val="1"/>
        <w:numId w:val="10"/>
      </w:numPr>
      <w:spacing w:after="240"/>
    </w:pPr>
    <w:rPr>
      <w:rFonts w:ascii="Arial" w:hAnsi="Arial" w:cs="Arial-BoldMT"/>
      <w:b/>
      <w:bCs/>
      <w:color w:val="2EAEDA"/>
      <w:sz w:val="28"/>
      <w:szCs w:val="28"/>
    </w:rPr>
  </w:style>
  <w:style w:type="paragraph" w:styleId="Index" w:customStyle="1">
    <w:name w:val="Index"/>
    <w:autoRedefine/>
    <w:rsid w:val="00A67B1E"/>
    <w:pPr>
      <w:tabs>
        <w:tab w:val="left" w:pos="407"/>
        <w:tab w:val="right" w:leader="dot" w:pos="8261"/>
      </w:tabs>
      <w:spacing w:line="360" w:lineRule="auto"/>
    </w:pPr>
    <w:rPr>
      <w:rFonts w:ascii="Arial" w:hAnsi="Arial"/>
      <w:b/>
      <w:bCs/>
      <w:color w:val="60B169"/>
      <w:sz w:val="32"/>
    </w:rPr>
  </w:style>
  <w:style w:type="paragraph" w:styleId="Ruggedisedstyle" w:customStyle="1">
    <w:name w:val="Ruggedised style"/>
    <w:basedOn w:val="Nadpis1"/>
    <w:link w:val="RuggedisedstyleChar"/>
    <w:rsid w:val="00A67B1E"/>
    <w:rPr>
      <w:color w:val="FFFFFF" w:themeColor="background1"/>
    </w:rPr>
  </w:style>
  <w:style w:type="character" w:styleId="RuggedisedstyleChar" w:customStyle="1">
    <w:name w:val="Ruggedised style Char"/>
    <w:basedOn w:val="Nadpis1Char"/>
    <w:link w:val="Ruggedisedstyle"/>
    <w:rsid w:val="00A67B1E"/>
    <w:rPr>
      <w:rFonts w:asciiTheme="majorHAnsi" w:hAnsiTheme="majorHAnsi" w:eastAsiaTheme="majorEastAsia" w:cstheme="majorBidi"/>
      <w:b/>
      <w:bCs/>
      <w:color w:val="FFFFFF" w:themeColor="background1"/>
      <w:sz w:val="28"/>
      <w:szCs w:val="28"/>
      <w:lang w:val="en-US"/>
    </w:rPr>
  </w:style>
  <w:style w:type="paragraph" w:styleId="Ruggedised2" w:customStyle="1">
    <w:name w:val="Ruggedised 2"/>
    <w:basedOn w:val="Normlny"/>
    <w:link w:val="Ruggedised2Char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Cs/>
      <w:color w:val="2EAEDA"/>
    </w:rPr>
  </w:style>
  <w:style w:type="character" w:styleId="Ruggedised2Char" w:customStyle="1">
    <w:name w:val="Ruggedised 2 Char"/>
    <w:basedOn w:val="Predvolenpsmoodseku"/>
    <w:link w:val="Ruggedised2"/>
    <w:rsid w:val="00A67B1E"/>
    <w:rPr>
      <w:rFonts w:ascii="Arial" w:hAnsi="Arial" w:cs="Arial-BoldMT"/>
      <w:bCs/>
      <w:color w:val="2EAEDA"/>
      <w:sz w:val="22"/>
      <w:lang w:val="en-US"/>
    </w:rPr>
  </w:style>
  <w:style w:type="paragraph" w:styleId="Style1" w:customStyle="1">
    <w:name w:val="Style1"/>
    <w:basedOn w:val="Obsah3"/>
    <w:link w:val="Style1Char"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  <w:ind w:left="0"/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Obsah3">
    <w:name w:val="toc 3"/>
    <w:basedOn w:val="Normlny"/>
    <w:next w:val="Normlny"/>
    <w:autoRedefine/>
    <w:uiPriority w:val="39"/>
    <w:unhideWhenUsed/>
    <w:rsid w:val="00A67B1E"/>
    <w:pPr>
      <w:ind w:left="220"/>
    </w:pPr>
    <w:rPr>
      <w:sz w:val="20"/>
      <w:szCs w:val="20"/>
    </w:rPr>
  </w:style>
  <w:style w:type="character" w:styleId="Style1Char" w:customStyle="1">
    <w:name w:val="Style1 Char"/>
    <w:basedOn w:val="Predvolenpsmoodseku"/>
    <w:link w:val="Style1"/>
    <w:rsid w:val="00A67B1E"/>
    <w:rPr>
      <w:rFonts w:ascii="Arial" w:hAnsi="Arial" w:cs="MinionPro-Bold"/>
      <w:b/>
      <w:bCs/>
      <w:noProof/>
      <w:color w:val="5AB7B4"/>
      <w:sz w:val="32"/>
      <w:szCs w:val="28"/>
      <w:lang w:val="en-US"/>
    </w:rPr>
  </w:style>
  <w:style w:type="paragraph" w:styleId="Style2" w:customStyle="1">
    <w:name w:val="Style2"/>
    <w:basedOn w:val="Ruggedised2"/>
    <w:link w:val="Style2Char"/>
    <w:rsid w:val="00A67B1E"/>
    <w:rPr>
      <w:rFonts w:cs="Times New Roman"/>
      <w:b/>
      <w:noProof/>
      <w:color w:val="5AB7B4"/>
      <w:lang w:val="it-IT"/>
    </w:rPr>
  </w:style>
  <w:style w:type="character" w:styleId="Style2Char" w:customStyle="1">
    <w:name w:val="Style2 Char"/>
    <w:basedOn w:val="Ruggedised2Char"/>
    <w:link w:val="Style2"/>
    <w:rsid w:val="00A67B1E"/>
    <w:rPr>
      <w:rFonts w:ascii="Arial" w:hAnsi="Arial" w:cs="Arial-BoldMT"/>
      <w:b/>
      <w:bCs/>
      <w:noProof/>
      <w:color w:val="5AB7B4"/>
      <w:sz w:val="22"/>
      <w:lang w:val="it-IT"/>
    </w:rPr>
  </w:style>
  <w:style w:type="paragraph" w:styleId="StandardtextRuggedised" w:customStyle="1">
    <w:name w:val="Standard text Ruggedised"/>
    <w:basedOn w:val="Normlny"/>
    <w:link w:val="StandardtextRuggedisedChar"/>
    <w:autoRedefine/>
    <w:rsid w:val="00A67B1E"/>
    <w:rPr>
      <w:lang w:val="sv-SE"/>
    </w:rPr>
  </w:style>
  <w:style w:type="character" w:styleId="StandardtextRuggedisedChar" w:customStyle="1">
    <w:name w:val="Standard text Ruggedised Char"/>
    <w:basedOn w:val="Predvolenpsmoodseku"/>
    <w:link w:val="StandardtextRuggedised"/>
    <w:rsid w:val="00A67B1E"/>
    <w:rPr>
      <w:rFonts w:asciiTheme="minorHAnsi" w:hAnsiTheme="minorHAnsi" w:cstheme="minorBidi"/>
      <w:sz w:val="22"/>
      <w:lang w:val="sv-SE"/>
    </w:rPr>
  </w:style>
  <w:style w:type="paragraph" w:styleId="BasicText" w:customStyle="1">
    <w:name w:val="Basic_Text"/>
    <w:basedOn w:val="C-Standardtext"/>
    <w:next w:val="C-Standardtext"/>
    <w:autoRedefine/>
    <w:rsid w:val="00B047BC"/>
    <w:rPr>
      <w:rFonts w:eastAsia="MS Mincho"/>
      <w:b/>
      <w:color w:val="6F6F6F"/>
      <w:lang w:eastAsia="de-DE"/>
    </w:rPr>
  </w:style>
  <w:style w:type="character" w:styleId="Nadpis3Char" w:customStyle="1">
    <w:name w:val="Nadpis 3 Char"/>
    <w:basedOn w:val="Predvolenpsmoodseku"/>
    <w:link w:val="Nadpis3"/>
    <w:uiPriority w:val="9"/>
    <w:rsid w:val="000905F2"/>
    <w:rPr>
      <w:rFonts w:asciiTheme="majorHAnsi" w:hAnsiTheme="majorHAnsi" w:eastAsiaTheme="majorEastAsia" w:cstheme="majorBidi"/>
      <w:b/>
      <w:bCs/>
      <w:color w:val="66B9D3"/>
      <w:sz w:val="24"/>
      <w:szCs w:val="24"/>
      <w:lang w:val="en-IE"/>
    </w:rPr>
  </w:style>
  <w:style w:type="character" w:styleId="Nadpis5Char" w:customStyle="1">
    <w:name w:val="Nadpis 5 Char"/>
    <w:basedOn w:val="Predvolenpsmoodseku"/>
    <w:link w:val="Nadpis5"/>
    <w:uiPriority w:val="9"/>
    <w:rsid w:val="000905F2"/>
    <w:rPr>
      <w:rFonts w:asciiTheme="majorHAnsi" w:hAnsiTheme="majorHAnsi" w:eastAsiaTheme="majorEastAsia" w:cstheme="majorBidi"/>
      <w:b/>
      <w:bCs/>
      <w:color w:val="989898" w:themeColor="text1" w:themeTint="80"/>
      <w:lang w:val="en-IE"/>
    </w:rPr>
  </w:style>
  <w:style w:type="character" w:styleId="Nadpis6Char" w:customStyle="1">
    <w:name w:val="Nadpis 6 Char"/>
    <w:basedOn w:val="Predvolenpsmoodseku"/>
    <w:link w:val="Nadpis6"/>
    <w:uiPriority w:val="9"/>
    <w:semiHidden/>
    <w:rsid w:val="000905F2"/>
    <w:rPr>
      <w:rFonts w:asciiTheme="majorHAnsi" w:hAnsiTheme="majorHAnsi" w:eastAsiaTheme="majorEastAsia" w:cstheme="majorBidi"/>
      <w:b/>
      <w:bCs/>
      <w:i/>
      <w:iCs/>
      <w:color w:val="989898" w:themeColor="text1" w:themeTint="80"/>
      <w:lang w:val="en-IE"/>
    </w:rPr>
  </w:style>
  <w:style w:type="character" w:styleId="Nadpis7Char" w:customStyle="1">
    <w:name w:val="Nadpis 7 Char"/>
    <w:basedOn w:val="Predvolenpsmoodseku"/>
    <w:link w:val="Nadpis7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lang w:val="en-IE"/>
    </w:rPr>
  </w:style>
  <w:style w:type="character" w:styleId="Nadpis8Char" w:customStyle="1">
    <w:name w:val="Nadpis 8 Char"/>
    <w:basedOn w:val="Predvolenpsmoodseku"/>
    <w:link w:val="Nadpis8"/>
    <w:uiPriority w:val="9"/>
    <w:semiHidden/>
    <w:rsid w:val="000905F2"/>
    <w:rPr>
      <w:rFonts w:asciiTheme="majorHAnsi" w:hAnsiTheme="majorHAnsi" w:eastAsiaTheme="majorEastAsia" w:cstheme="majorBidi"/>
      <w:color w:val="666666" w:themeColor="text1" w:themeTint="BF"/>
      <w:sz w:val="20"/>
      <w:szCs w:val="20"/>
      <w:lang w:val="en-IE"/>
    </w:rPr>
  </w:style>
  <w:style w:type="character" w:styleId="Nadpis9Char" w:customStyle="1">
    <w:name w:val="Nadpis 9 Char"/>
    <w:basedOn w:val="Predvolenpsmoodseku"/>
    <w:link w:val="Nadpis9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spacing w:val="5"/>
      <w:sz w:val="20"/>
      <w:szCs w:val="20"/>
      <w:lang w:val="en-IE"/>
    </w:rPr>
  </w:style>
  <w:style w:type="paragraph" w:styleId="Nzov">
    <w:name w:val="Title"/>
    <w:basedOn w:val="Normlny"/>
    <w:next w:val="Normlny"/>
    <w:link w:val="NzovChar"/>
    <w:uiPriority w:val="10"/>
    <w:qFormat/>
    <w:rsid w:val="0049017A"/>
    <w:rPr>
      <w:b/>
      <w:noProof/>
      <w:color w:val="EA4E43"/>
      <w:sz w:val="56"/>
      <w:szCs w:val="80"/>
      <w:lang w:val="en-GB" w:eastAsia="de-DE" w:bidi="ar-SA"/>
    </w:rPr>
  </w:style>
  <w:style w:type="character" w:styleId="NzovChar" w:customStyle="1">
    <w:name w:val="Názov Char"/>
    <w:basedOn w:val="Predvolenpsmoodseku"/>
    <w:link w:val="Nzov"/>
    <w:uiPriority w:val="10"/>
    <w:rsid w:val="0049017A"/>
    <w:rPr>
      <w:b/>
      <w:noProof/>
      <w:color w:val="EA4E43"/>
      <w:sz w:val="56"/>
      <w:szCs w:val="80"/>
      <w:lang w:val="en-GB" w:eastAsia="de-DE" w:bidi="ar-SA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PodtitulChar" w:customStyle="1">
    <w:name w:val="Podtitul Char"/>
    <w:basedOn w:val="Predvolenpsmoodseku"/>
    <w:link w:val="Podtitul"/>
    <w:uiPriority w:val="11"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Vrazn">
    <w:name w:val="Strong"/>
    <w:uiPriority w:val="22"/>
    <w:qFormat/>
    <w:rsid w:val="000905F2"/>
    <w:rPr>
      <w:b/>
      <w:bCs/>
    </w:rPr>
  </w:style>
  <w:style w:type="character" w:styleId="Zvraznenie">
    <w:name w:val="Emphasis"/>
    <w:uiPriority w:val="20"/>
    <w:qFormat/>
    <w:rsid w:val="000905F2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Odsekzoznamu">
    <w:name w:val="List Paragraph"/>
    <w:basedOn w:val="Normlny"/>
    <w:uiPriority w:val="34"/>
    <w:qFormat/>
    <w:rsid w:val="000905F2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0905F2"/>
    <w:pPr>
      <w:spacing w:before="200"/>
      <w:ind w:left="360" w:right="360"/>
    </w:pPr>
    <w:rPr>
      <w:i/>
      <w:iCs/>
      <w:color w:val="auto"/>
      <w:lang w:val="en-US"/>
    </w:rPr>
  </w:style>
  <w:style w:type="character" w:styleId="CitciaChar" w:customStyle="1">
    <w:name w:val="Citácia Char"/>
    <w:basedOn w:val="Predvolenpsmoodseku"/>
    <w:link w:val="Citcia"/>
    <w:uiPriority w:val="29"/>
    <w:rsid w:val="000905F2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905F2"/>
    <w:pPr>
      <w:pBdr>
        <w:bottom w:val="single" w:color="auto" w:sz="4" w:space="1"/>
      </w:pBdr>
      <w:spacing w:before="200" w:after="280"/>
      <w:ind w:left="1008" w:right="1152"/>
    </w:pPr>
    <w:rPr>
      <w:b/>
      <w:bCs/>
      <w:i/>
      <w:iCs/>
      <w:color w:val="auto"/>
      <w:lang w:val="en-US"/>
    </w:rPr>
  </w:style>
  <w:style w:type="character" w:styleId="ZvraznencitciaChar" w:customStyle="1">
    <w:name w:val="Zvýraznená citácia Char"/>
    <w:basedOn w:val="Predvolenpsmoodseku"/>
    <w:link w:val="Zvraznencitcia"/>
    <w:uiPriority w:val="30"/>
    <w:rsid w:val="000905F2"/>
    <w:rPr>
      <w:b/>
      <w:bCs/>
      <w:i/>
      <w:iCs/>
    </w:rPr>
  </w:style>
  <w:style w:type="character" w:styleId="Jemnzvraznenie">
    <w:name w:val="Subtle Emphasis"/>
    <w:uiPriority w:val="19"/>
    <w:qFormat/>
    <w:rsid w:val="000905F2"/>
    <w:rPr>
      <w:i/>
      <w:iCs/>
    </w:rPr>
  </w:style>
  <w:style w:type="character" w:styleId="Intenzvnezvraznenie">
    <w:name w:val="Intense Emphasis"/>
    <w:uiPriority w:val="21"/>
    <w:qFormat/>
    <w:rsid w:val="000905F2"/>
    <w:rPr>
      <w:b/>
      <w:bCs/>
    </w:rPr>
  </w:style>
  <w:style w:type="character" w:styleId="Jemnodkaz">
    <w:name w:val="Subtle Reference"/>
    <w:uiPriority w:val="31"/>
    <w:qFormat/>
    <w:rsid w:val="000905F2"/>
    <w:rPr>
      <w:smallCaps/>
    </w:rPr>
  </w:style>
  <w:style w:type="character" w:styleId="Zvraznenodkaz">
    <w:name w:val="Intense Reference"/>
    <w:uiPriority w:val="32"/>
    <w:qFormat/>
    <w:rsid w:val="000905F2"/>
    <w:rPr>
      <w:smallCaps/>
      <w:spacing w:val="5"/>
      <w:u w:val="single"/>
    </w:rPr>
  </w:style>
  <w:style w:type="character" w:styleId="Nzovknihy">
    <w:name w:val="Book Title"/>
    <w:uiPriority w:val="33"/>
    <w:qFormat/>
    <w:rsid w:val="000905F2"/>
    <w:rPr>
      <w:i/>
      <w:iCs/>
      <w:smallCaps/>
      <w:spacing w:val="5"/>
    </w:rPr>
  </w:style>
  <w:style w:type="paragraph" w:styleId="Hlavikaobsahu">
    <w:name w:val="TOC Heading"/>
    <w:basedOn w:val="Nadpis1"/>
    <w:next w:val="Normlny"/>
    <w:uiPriority w:val="39"/>
    <w:unhideWhenUsed/>
    <w:qFormat/>
    <w:rsid w:val="000905F2"/>
    <w:pPr>
      <w:outlineLvl w:val="9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5907D2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5907D2"/>
    <w:rPr>
      <w:rFonts w:ascii="Tahoma" w:hAnsi="Tahoma" w:cs="Tahoma"/>
      <w:sz w:val="16"/>
      <w:szCs w:val="16"/>
      <w:lang w:val="en-IE"/>
    </w:rPr>
  </w:style>
  <w:style w:type="paragraph" w:styleId="Hlavika">
    <w:name w:val="header"/>
    <w:basedOn w:val="Normlny"/>
    <w:link w:val="Hlavika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HlavikaChar" w:customStyle="1">
    <w:name w:val="Hlavička Char"/>
    <w:basedOn w:val="Predvolenpsmoodseku"/>
    <w:link w:val="Hlavika"/>
    <w:uiPriority w:val="99"/>
    <w:rsid w:val="002B1703"/>
    <w:rPr>
      <w:lang w:val="en-IE"/>
    </w:rPr>
  </w:style>
  <w:style w:type="paragraph" w:styleId="Pta">
    <w:name w:val="footer"/>
    <w:basedOn w:val="Normlny"/>
    <w:link w:val="Pta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PtaChar" w:customStyle="1">
    <w:name w:val="Päta Char"/>
    <w:basedOn w:val="Predvolenpsmoodseku"/>
    <w:link w:val="Pta"/>
    <w:uiPriority w:val="99"/>
    <w:rsid w:val="002B1703"/>
    <w:rPr>
      <w:lang w:val="en-IE"/>
    </w:rPr>
  </w:style>
  <w:style w:type="character" w:styleId="BezriadkovaniaChar" w:customStyle="1">
    <w:name w:val="Bez riadkovania Char"/>
    <w:basedOn w:val="Predvolenpsmoodseku"/>
    <w:link w:val="Bezriadkovania"/>
    <w:uiPriority w:val="1"/>
    <w:rsid w:val="000905F2"/>
    <w:rPr>
      <w:lang w:val="en-IE"/>
    </w:rPr>
  </w:style>
  <w:style w:type="table" w:styleId="Mriekatabuky">
    <w:name w:val="Table Grid"/>
    <w:basedOn w:val="Normlnatabuka"/>
    <w:uiPriority w:val="39"/>
    <w:rsid w:val="000A79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lny"/>
    <w:next w:val="TabelleInput"/>
    <w:qFormat/>
    <w:rsid w:val="00E62FCD"/>
    <w:rPr>
      <w:lang w:bidi="ar-SA"/>
    </w:rPr>
  </w:style>
  <w:style w:type="paragraph" w:styleId="Obsah2">
    <w:name w:val="toc 2"/>
    <w:basedOn w:val="Normlny"/>
    <w:next w:val="Normlny"/>
    <w:autoRedefine/>
    <w:uiPriority w:val="39"/>
    <w:unhideWhenUsed/>
    <w:rsid w:val="008E66CB"/>
    <w:pPr>
      <w:spacing w:before="240"/>
    </w:pPr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8E66CB"/>
    <w:rPr>
      <w:color w:val="0000FF" w:themeColor="hyperlink"/>
      <w:u w:val="single"/>
    </w:rPr>
  </w:style>
  <w:style w:type="numbering" w:styleId="c4s" w:customStyle="1">
    <w:name w:val="c4s"/>
    <w:uiPriority w:val="99"/>
    <w:rsid w:val="00F34443"/>
    <w:pPr>
      <w:numPr>
        <w:numId w:val="13"/>
      </w:numPr>
    </w:pPr>
  </w:style>
  <w:style w:type="paragraph" w:styleId="Heading1C4S" w:customStyle="1">
    <w:name w:val="Heading 1 _ C4S"/>
    <w:basedOn w:val="Odsekzoznamu"/>
    <w:next w:val="Heading2C4S"/>
    <w:link w:val="Heading1C4SChar"/>
    <w:qFormat/>
    <w:rsid w:val="0049017A"/>
    <w:pPr>
      <w:numPr>
        <w:numId w:val="32"/>
      </w:numPr>
    </w:pPr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eastAsia="de-DE" w:bidi="ar-SA"/>
    </w:rPr>
  </w:style>
  <w:style w:type="paragraph" w:styleId="Heading2C4S" w:customStyle="1">
    <w:name w:val="Heading 2 _ C4S"/>
    <w:basedOn w:val="Odsekzoznamu"/>
    <w:next w:val="BasicText"/>
    <w:link w:val="Heading2C4SChar"/>
    <w:qFormat/>
    <w:rsid w:val="0049017A"/>
    <w:pPr>
      <w:numPr>
        <w:ilvl w:val="1"/>
        <w:numId w:val="32"/>
      </w:numPr>
    </w:pPr>
    <w:rPr>
      <w:rFonts w:asciiTheme="majorHAnsi" w:hAnsiTheme="majorHAnsi" w:eastAsiaTheme="majorEastAsia" w:cstheme="majorBidi"/>
      <w:b/>
      <w:bCs/>
      <w:color w:val="FDAE02"/>
      <w:sz w:val="36"/>
      <w:szCs w:val="36"/>
      <w:lang w:eastAsia="de-DE" w:bidi="ar-SA"/>
    </w:rPr>
  </w:style>
  <w:style w:type="character" w:styleId="Heading1C4SChar" w:customStyle="1">
    <w:name w:val="Heading 1 _ C4S Char"/>
    <w:basedOn w:val="Nadpis1Char"/>
    <w:link w:val="Heading1C4S"/>
    <w:rsid w:val="0049017A"/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val="en-IE" w:eastAsia="de-DE" w:bidi="ar-SA"/>
    </w:rPr>
  </w:style>
  <w:style w:type="numbering" w:styleId="Style3" w:customStyle="1">
    <w:name w:val="Style3"/>
    <w:uiPriority w:val="99"/>
    <w:rsid w:val="008D2709"/>
    <w:pPr>
      <w:numPr>
        <w:numId w:val="25"/>
      </w:numPr>
    </w:pPr>
  </w:style>
  <w:style w:type="character" w:styleId="Heading2C4SChar" w:customStyle="1">
    <w:name w:val="Heading 2 _ C4S Char"/>
    <w:basedOn w:val="Nadpis2Char"/>
    <w:link w:val="Heading2C4S"/>
    <w:rsid w:val="0049017A"/>
    <w:rPr>
      <w:rFonts w:asciiTheme="majorHAnsi" w:hAnsiTheme="majorHAnsi" w:eastAsiaTheme="majorEastAsia" w:cstheme="majorBidi"/>
      <w:b/>
      <w:bCs/>
      <w:color w:val="FDAE02"/>
      <w:sz w:val="36"/>
      <w:szCs w:val="36"/>
      <w:lang w:val="en-IE" w:eastAsia="de-DE" w:bidi="ar-SA"/>
    </w:rPr>
  </w:style>
  <w:style w:type="table" w:styleId="Svetlzoznamzvraznenie5">
    <w:name w:val="Light List Accent 5"/>
    <w:basedOn w:val="Normlnatabuka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B9D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</w:style>
  <w:style w:type="table" w:styleId="Svetlpodfarbeniezvraznenie5">
    <w:name w:val="Light Shading Accent 5"/>
    <w:basedOn w:val="Normlnatabuka"/>
    <w:uiPriority w:val="60"/>
    <w:rsid w:val="00F157BC"/>
    <w:pPr>
      <w:spacing w:after="0" w:line="240" w:lineRule="auto"/>
    </w:pPr>
    <w:rPr>
      <w:color w:val="3496B5" w:themeColor="accent5" w:themeShade="BF"/>
    </w:rPr>
    <w:tblPr>
      <w:tblStyleRowBandSize w:val="1"/>
      <w:tblStyleColBandSize w:val="1"/>
      <w:tblBorders>
        <w:top w:val="single" w:color="66B9D3" w:themeColor="accent5" w:sz="8" w:space="0"/>
        <w:bottom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</w:style>
  <w:style w:type="table" w:styleId="Svetlzoznamzvraznenie2">
    <w:name w:val="Light List Accent 2"/>
    <w:basedOn w:val="Normlnatabuka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8" w:space="0"/>
        <w:left w:val="single" w:color="EA4D42" w:themeColor="accent2" w:sz="8" w:space="0"/>
        <w:bottom w:val="single" w:color="EA4D42" w:themeColor="accent2" w:sz="8" w:space="0"/>
        <w:right w:val="single" w:color="EA4D4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A4D42" w:themeColor="accent2" w:sz="6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band1Horz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</w:style>
  <w:style w:type="paragraph" w:styleId="Basictext0" w:customStyle="1">
    <w:name w:val="Basic text"/>
    <w:basedOn w:val="Normlny"/>
    <w:next w:val="Normlny"/>
    <w:link w:val="BasictextChar"/>
    <w:qFormat/>
    <w:rsid w:val="000905F2"/>
    <w:rPr>
      <w:lang w:eastAsia="de-DE" w:bidi="ar-SA"/>
    </w:rPr>
  </w:style>
  <w:style w:type="paragraph" w:styleId="Obsah4">
    <w:name w:val="toc 4"/>
    <w:basedOn w:val="Normlny"/>
    <w:next w:val="Normlny"/>
    <w:autoRedefine/>
    <w:uiPriority w:val="39"/>
    <w:unhideWhenUsed/>
    <w:rsid w:val="00AC6C08"/>
    <w:pPr>
      <w:ind w:left="440"/>
    </w:pPr>
    <w:rPr>
      <w:sz w:val="20"/>
      <w:szCs w:val="20"/>
    </w:rPr>
  </w:style>
  <w:style w:type="character" w:styleId="BasictextChar" w:customStyle="1">
    <w:name w:val="Basic text Char"/>
    <w:basedOn w:val="Predvolenpsmoodseku"/>
    <w:link w:val="Basictext0"/>
    <w:rsid w:val="000905F2"/>
    <w:rPr>
      <w:color w:val="666666" w:themeColor="text1" w:themeTint="BF"/>
      <w:lang w:val="en-IE" w:eastAsia="de-DE" w:bidi="ar-SA"/>
    </w:rPr>
  </w:style>
  <w:style w:type="paragraph" w:styleId="Obsah5">
    <w:name w:val="toc 5"/>
    <w:basedOn w:val="Normlny"/>
    <w:next w:val="Normlny"/>
    <w:autoRedefine/>
    <w:uiPriority w:val="39"/>
    <w:unhideWhenUsed/>
    <w:rsid w:val="00AC6C08"/>
    <w:pPr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AC6C08"/>
    <w:pPr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AC6C08"/>
    <w:pPr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AC6C08"/>
    <w:pPr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AC6C08"/>
    <w:pPr>
      <w:ind w:left="1540"/>
    </w:pPr>
    <w:rPr>
      <w:sz w:val="20"/>
      <w:szCs w:val="20"/>
    </w:rPr>
  </w:style>
  <w:style w:type="paragraph" w:styleId="Popis">
    <w:name w:val="caption"/>
    <w:basedOn w:val="Normlny"/>
    <w:next w:val="Normlny"/>
    <w:uiPriority w:val="35"/>
    <w:unhideWhenUsed/>
    <w:rsid w:val="008B0ACE"/>
    <w:pPr>
      <w:spacing w:after="200"/>
    </w:pPr>
    <w:rPr>
      <w:b/>
      <w:bCs/>
      <w:color w:val="4A9F68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382C01"/>
  </w:style>
  <w:style w:type="table" w:styleId="Svetlmriekazvraznenie5">
    <w:name w:val="Light Grid Accent 5"/>
    <w:basedOn w:val="Normlnatabuka"/>
    <w:uiPriority w:val="62"/>
    <w:rsid w:val="00585405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  <w:insideH w:val="single" w:color="66B9D3" w:themeColor="accent5" w:sz="8" w:space="0"/>
        <w:insideV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1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  <w:shd w:val="clear" w:color="auto" w:fill="D8EDF4" w:themeFill="accent5" w:themeFillTint="3F"/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  <w:shd w:val="clear" w:color="auto" w:fill="D8EDF4" w:themeFill="accent5" w:themeFillTint="3F"/>
      </w:tcPr>
    </w:tblStylePr>
    <w:tblStylePr w:type="band2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</w:tcPr>
    </w:tblStylePr>
  </w:style>
  <w:style w:type="paragraph" w:styleId="testoschedeGruppodistiliVenetoAdapt" w:customStyle="1">
    <w:name w:val="testo schede (Gruppo di stili VenetoAdapt)"/>
    <w:basedOn w:val="Normlny"/>
    <w:uiPriority w:val="99"/>
    <w:rsid w:val="00002978"/>
    <w:pPr>
      <w:widowControl w:val="0"/>
      <w:suppressAutoHyphens/>
      <w:autoSpaceDE w:val="0"/>
      <w:autoSpaceDN w:val="0"/>
      <w:adjustRightInd w:val="0"/>
      <w:spacing w:before="227" w:line="288" w:lineRule="auto"/>
      <w:jc w:val="left"/>
      <w:textAlignment w:val="center"/>
    </w:pPr>
    <w:rPr>
      <w:rFonts w:ascii="AlteHaasGrotesk" w:hAnsi="AlteHaasGrotesk" w:eastAsia="Calibri" w:cs="AlteHaasGrotesk"/>
      <w:b/>
      <w:bCs/>
      <w:caps/>
      <w:color w:val="000000"/>
      <w:sz w:val="20"/>
      <w:szCs w:val="20"/>
      <w:lang w:val="it-IT" w:bidi="ar-SA"/>
    </w:rPr>
  </w:style>
  <w:style w:type="table" w:styleId="Tabukasozoznamom3zvraznenie2">
    <w:name w:val="List Table 3 Accent 2"/>
    <w:basedOn w:val="Normlnatabuka"/>
    <w:uiPriority w:val="48"/>
    <w:rsid w:val="00B04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4" w:space="0"/>
        <w:left w:val="single" w:color="EA4D42" w:themeColor="accent2" w:sz="4" w:space="0"/>
        <w:bottom w:val="single" w:color="EA4D42" w:themeColor="accent2" w:sz="4" w:space="0"/>
        <w:right w:val="single" w:color="EA4D4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rPr>
        <w:b/>
        <w:bCs/>
      </w:rPr>
      <w:tblPr/>
      <w:tcPr>
        <w:tcBorders>
          <w:top w:val="double" w:color="EA4D4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A4D42" w:themeColor="accent2" w:sz="4" w:space="0"/>
          <w:right w:val="single" w:color="EA4D42" w:themeColor="accent2" w:sz="4" w:space="0"/>
        </w:tcBorders>
      </w:tcPr>
    </w:tblStylePr>
    <w:tblStylePr w:type="band1Horz">
      <w:tblPr/>
      <w:tcPr>
        <w:tcBorders>
          <w:top w:val="single" w:color="EA4D42" w:themeColor="accent2" w:sz="4" w:space="0"/>
          <w:bottom w:val="single" w:color="EA4D4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A4D42" w:themeColor="accent2" w:sz="4" w:space="0"/>
          <w:left w:val="nil"/>
        </w:tcBorders>
      </w:tcPr>
    </w:tblStylePr>
    <w:tblStylePr w:type="swCell">
      <w:tblPr/>
      <w:tcPr>
        <w:tcBorders>
          <w:top w:val="double" w:color="EA4D42" w:themeColor="accent2" w:sz="4" w:space="0"/>
          <w:right w:val="nil"/>
        </w:tcBorders>
      </w:tcPr>
    </w:tblStyle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C0498"/>
    <w:rPr>
      <w:sz w:val="20"/>
      <w:szCs w:val="20"/>
    </w:rPr>
  </w:style>
  <w:style w:type="character" w:styleId="TextpoznmkypodiarouChar" w:customStyle="1">
    <w:name w:val="Text poznámky pod čiarou Char"/>
    <w:basedOn w:val="Predvolenpsmoodseku"/>
    <w:link w:val="Textpoznmkypodiarou"/>
    <w:uiPriority w:val="99"/>
    <w:semiHidden/>
    <w:rsid w:val="002C0498"/>
    <w:rPr>
      <w:color w:val="666666" w:themeColor="text1" w:themeTint="BF"/>
      <w:sz w:val="20"/>
      <w:szCs w:val="20"/>
      <w:lang w:val="en-IE"/>
    </w:rPr>
  </w:style>
  <w:style w:type="character" w:styleId="Odkaznapoznmkupodiarou">
    <w:name w:val="footnote reference"/>
    <w:basedOn w:val="Predvolenpsmoodseku"/>
    <w:uiPriority w:val="99"/>
    <w:semiHidden/>
    <w:unhideWhenUsed/>
    <w:rsid w:val="002C0498"/>
    <w:rPr>
      <w:vertAlign w:val="superscript"/>
    </w:rPr>
  </w:style>
  <w:style w:type="table" w:styleId="Tabukasozoznamom3zvraznenie1">
    <w:name w:val="List Table 3 Accent 1"/>
    <w:basedOn w:val="Normlnatabuka"/>
    <w:uiPriority w:val="48"/>
    <w:rsid w:val="002C0498"/>
    <w:pPr>
      <w:spacing w:after="0" w:line="240" w:lineRule="auto"/>
    </w:pPr>
    <w:tblPr>
      <w:tblStyleRowBandSize w:val="1"/>
      <w:tblStyleColBandSize w:val="1"/>
      <w:tblBorders>
        <w:top w:val="single" w:color="00708F" w:themeColor="accent1" w:sz="4" w:space="0"/>
        <w:left w:val="single" w:color="00708F" w:themeColor="accent1" w:sz="4" w:space="0"/>
        <w:bottom w:val="single" w:color="00708F" w:themeColor="accent1" w:sz="4" w:space="0"/>
        <w:right w:val="single" w:color="00708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8F" w:themeFill="accent1"/>
      </w:tcPr>
    </w:tblStylePr>
    <w:tblStylePr w:type="lastRow">
      <w:rPr>
        <w:b/>
        <w:bCs/>
      </w:rPr>
      <w:tblPr/>
      <w:tcPr>
        <w:tcBorders>
          <w:top w:val="double" w:color="00708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8F" w:themeColor="accent1" w:sz="4" w:space="0"/>
          <w:right w:val="single" w:color="00708F" w:themeColor="accent1" w:sz="4" w:space="0"/>
        </w:tcBorders>
      </w:tcPr>
    </w:tblStylePr>
    <w:tblStylePr w:type="band1Horz">
      <w:tblPr/>
      <w:tcPr>
        <w:tcBorders>
          <w:top w:val="single" w:color="00708F" w:themeColor="accent1" w:sz="4" w:space="0"/>
          <w:bottom w:val="single" w:color="00708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8F" w:themeColor="accent1" w:sz="4" w:space="0"/>
          <w:left w:val="nil"/>
        </w:tcBorders>
      </w:tcPr>
    </w:tblStylePr>
    <w:tblStylePr w:type="swCell">
      <w:tblPr/>
      <w:tcPr>
        <w:tcBorders>
          <w:top w:val="double" w:color="00708F" w:themeColor="accent1" w:sz="4" w:space="0"/>
          <w:right w:val="nil"/>
        </w:tcBorders>
      </w:tcPr>
    </w:tblStylePr>
  </w:style>
  <w:style w:type="character" w:styleId="normaltextrun" w:customStyle="1">
    <w:name w:val="normaltextrun"/>
    <w:basedOn w:val="Predvolenpsmoodseku"/>
    <w:rsid w:val="00501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emf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-sustainable%20resources\04%20projects%20&amp;%20services\a-23146-%20COMPETE4SECAP\WP6%20Dissemination,%20communication%20and%20scale-up%20of%20EnMS\D%206.8%20Visual%20identity\Templates\C4S%20templates.dotx" TargetMode="External"/></Relationships>
</file>

<file path=word/theme/theme1.xml><?xml version="1.0" encoding="utf-8"?>
<a:theme xmlns:a="http://schemas.openxmlformats.org/drawingml/2006/main" name="Theme Iclei">
  <a:themeElements>
    <a:clrScheme name="C4S">
      <a:dk1>
        <a:srgbClr val="333333"/>
      </a:dk1>
      <a:lt1>
        <a:sysClr val="window" lastClr="FFFFFF"/>
      </a:lt1>
      <a:dk2>
        <a:srgbClr val="00708F"/>
      </a:dk2>
      <a:lt2>
        <a:srgbClr val="EEECE1"/>
      </a:lt2>
      <a:accent1>
        <a:srgbClr val="00708F"/>
      </a:accent1>
      <a:accent2>
        <a:srgbClr val="EA4D42"/>
      </a:accent2>
      <a:accent3>
        <a:srgbClr val="9BBB59"/>
      </a:accent3>
      <a:accent4>
        <a:srgbClr val="8064A2"/>
      </a:accent4>
      <a:accent5>
        <a:srgbClr val="66B9D3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24bb96-bbe5-4e03-a4eb-982faabf0379">
      <Terms xmlns="http://schemas.microsoft.com/office/infopath/2007/PartnerControls"/>
    </lcf76f155ced4ddcb4097134ff3c332f>
    <TaxCatchAll xmlns="951fc8a1-6cfd-42cf-b34c-1c0db725cf2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6508380E25D48BB8F662A3CB2B97B" ma:contentTypeVersion="15" ma:contentTypeDescription="Umožňuje vytvoriť nový dokument." ma:contentTypeScope="" ma:versionID="d975510fcb889023e4eaa11d676ee964">
  <xsd:schema xmlns:xsd="http://www.w3.org/2001/XMLSchema" xmlns:xs="http://www.w3.org/2001/XMLSchema" xmlns:p="http://schemas.microsoft.com/office/2006/metadata/properties" xmlns:ns2="e824bb96-bbe5-4e03-a4eb-982faabf0379" xmlns:ns3="951fc8a1-6cfd-42cf-b34c-1c0db725cf22" targetNamespace="http://schemas.microsoft.com/office/2006/metadata/properties" ma:root="true" ma:fieldsID="f52d16d7594ed278f2aee6a1089d64f2" ns2:_="" ns3:_="">
    <xsd:import namespace="e824bb96-bbe5-4e03-a4eb-982faabf0379"/>
    <xsd:import namespace="951fc8a1-6cfd-42cf-b34c-1c0db725c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bb96-bbe5-4e03-a4eb-982faabf0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b705ee4-e7f9-4a15-95bd-918a7c86e1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fc8a1-6cfd-42cf-b34c-1c0db725c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e7adf6b-6b71-467f-b3ec-c658f423677a}" ma:internalName="TaxCatchAll" ma:showField="CatchAllData" ma:web="951fc8a1-6cfd-42cf-b34c-1c0db725c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D41068-56FC-492A-BAE6-3C450C216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5D3DB9-84D8-42CB-8668-B0C5F7814B78}">
  <ds:schemaRefs>
    <ds:schemaRef ds:uri="http://schemas.microsoft.com/office/2006/metadata/properties"/>
    <ds:schemaRef ds:uri="http://schemas.microsoft.com/office/infopath/2007/PartnerControls"/>
    <ds:schemaRef ds:uri="e824bb96-bbe5-4e03-a4eb-982faabf0379"/>
    <ds:schemaRef ds:uri="951fc8a1-6cfd-42cf-b34c-1c0db725cf22"/>
  </ds:schemaRefs>
</ds:datastoreItem>
</file>

<file path=customXml/itemProps3.xml><?xml version="1.0" encoding="utf-8"?>
<ds:datastoreItem xmlns:ds="http://schemas.openxmlformats.org/officeDocument/2006/customXml" ds:itemID="{EB681D21-4086-4A9C-BC96-2727C3E21B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A60E33-8B4B-4D1E-9F74-93D46E1464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C4S templates</ap:Template>
  <ap:Application>Microsoft Word for the web</ap:Application>
  <ap:DocSecurity>0</ap:DocSecurity>
  <ap:ScaleCrop>false</ap:ScaleCrop>
  <ap:Company>Iclei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Clara Jean Grimes</dc:creator>
  <cp:lastModifiedBy>Jaroslav Andresz</cp:lastModifiedBy>
  <cp:revision>123</cp:revision>
  <dcterms:created xsi:type="dcterms:W3CDTF">2023-02-09T13:46:00Z</dcterms:created>
  <dcterms:modified xsi:type="dcterms:W3CDTF">2025-07-25T16:19:10Z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0x010100C606508380E25D48BB8F662A3CB2B97B</vt:lpwstr>
  </property>
  <property fmtid="{D5CDD505-2E9C-101B-9397-08002B2CF9AE}" pid="3" name="MediaServiceImageTags">
    <vt:lpwstr/>
  </property>
</Properties>
</file>